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6908" w14:textId="77777777" w:rsidR="00BD16F4" w:rsidRDefault="00BD16F4" w:rsidP="00AE3BBA">
      <w:pPr>
        <w:pStyle w:val="Titre"/>
      </w:pPr>
    </w:p>
    <w:p w14:paraId="051721E8" w14:textId="77777777" w:rsidR="00DD43FB" w:rsidRDefault="00DD43FB" w:rsidP="00166C16">
      <w:pPr>
        <w:pStyle w:val="Titre"/>
        <w:ind w:left="851" w:right="850"/>
        <w:jc w:val="center"/>
        <w:rPr>
          <w:b/>
          <w:bCs/>
          <w:color w:val="0850A9" w:themeColor="text1"/>
        </w:rPr>
      </w:pPr>
    </w:p>
    <w:p w14:paraId="571D6843" w14:textId="5DAE5C48" w:rsidR="0059357D" w:rsidRPr="008C1E41" w:rsidRDefault="00433CFD" w:rsidP="00166C16">
      <w:pPr>
        <w:pStyle w:val="Titre"/>
        <w:ind w:left="851" w:right="850"/>
        <w:jc w:val="center"/>
        <w:rPr>
          <w:b/>
          <w:bCs/>
          <w:color w:val="0850A9" w:themeColor="text1"/>
          <w:sz w:val="52"/>
          <w:szCs w:val="52"/>
        </w:rPr>
      </w:pPr>
      <w:r w:rsidRPr="008C1E41">
        <w:rPr>
          <w:b/>
          <w:bCs/>
          <w:color w:val="0850A9" w:themeColor="text1"/>
          <w:sz w:val="52"/>
          <w:szCs w:val="52"/>
        </w:rPr>
        <w:t>Nom du dispositif</w:t>
      </w:r>
    </w:p>
    <w:p w14:paraId="58DCA802" w14:textId="13C95969" w:rsidR="00433CFD" w:rsidRPr="008C1E41" w:rsidRDefault="00433CFD" w:rsidP="00DD43FB">
      <w:pPr>
        <w:ind w:left="851" w:right="850"/>
        <w:jc w:val="center"/>
        <w:rPr>
          <w:b/>
          <w:bCs/>
          <w:color w:val="901552" w:themeColor="accent1"/>
          <w:sz w:val="52"/>
          <w:szCs w:val="56"/>
        </w:rPr>
      </w:pPr>
      <w:r w:rsidRPr="008C1E41">
        <w:rPr>
          <w:b/>
          <w:bCs/>
          <w:color w:val="901552" w:themeColor="accent1"/>
          <w:sz w:val="52"/>
          <w:szCs w:val="56"/>
        </w:rPr>
        <w:t>Ville</w:t>
      </w:r>
      <w:r w:rsidR="00E17153" w:rsidRPr="008C1E41">
        <w:rPr>
          <w:b/>
          <w:bCs/>
          <w:color w:val="901552" w:themeColor="accent1"/>
          <w:sz w:val="52"/>
          <w:szCs w:val="56"/>
        </w:rPr>
        <w:t xml:space="preserve"> (dpt)</w:t>
      </w:r>
    </w:p>
    <w:p w14:paraId="677D24DC" w14:textId="77777777" w:rsidR="008C1E41" w:rsidRDefault="008C1E41" w:rsidP="00DD43FB">
      <w:pPr>
        <w:ind w:left="851" w:right="850"/>
        <w:jc w:val="center"/>
        <w:rPr>
          <w:color w:val="901552" w:themeColor="accent1"/>
          <w:sz w:val="44"/>
          <w:szCs w:val="48"/>
        </w:rPr>
      </w:pPr>
    </w:p>
    <w:p w14:paraId="18D8239E" w14:textId="01A664FE" w:rsidR="00433CFD" w:rsidRPr="00235B6B" w:rsidRDefault="00433CFD" w:rsidP="00DD43FB">
      <w:pPr>
        <w:ind w:left="851" w:right="850"/>
        <w:jc w:val="center"/>
        <w:rPr>
          <w:color w:val="901552" w:themeColor="accent1"/>
          <w:sz w:val="44"/>
          <w:szCs w:val="48"/>
        </w:rPr>
      </w:pPr>
      <w:r w:rsidRPr="00235B6B">
        <w:rPr>
          <w:color w:val="901552" w:themeColor="accent1"/>
          <w:sz w:val="44"/>
          <w:szCs w:val="48"/>
        </w:rPr>
        <w:t xml:space="preserve">Direction territoriale </w:t>
      </w:r>
      <w:proofErr w:type="spellStart"/>
      <w:r w:rsidRPr="00235B6B">
        <w:rPr>
          <w:color w:val="901552" w:themeColor="accent1"/>
          <w:sz w:val="44"/>
          <w:szCs w:val="48"/>
        </w:rPr>
        <w:t>Xxxxxxxxxxx</w:t>
      </w:r>
      <w:proofErr w:type="spellEnd"/>
    </w:p>
    <w:p w14:paraId="43A857ED" w14:textId="0E001B4D" w:rsidR="00DD43FB" w:rsidRDefault="00DD43FB" w:rsidP="00DD43FB">
      <w:pPr>
        <w:ind w:left="851" w:right="850"/>
        <w:jc w:val="right"/>
        <w:rPr>
          <w:b/>
          <w:bCs/>
          <w:color w:val="0850A9" w:themeColor="text1"/>
          <w:sz w:val="56"/>
          <w:szCs w:val="72"/>
        </w:rPr>
      </w:pPr>
    </w:p>
    <w:p w14:paraId="7B7ECF45" w14:textId="00C17FD0" w:rsidR="00DD43FB" w:rsidRDefault="00DD43FB" w:rsidP="00DD43FB">
      <w:pPr>
        <w:ind w:left="851" w:right="850"/>
        <w:jc w:val="right"/>
        <w:rPr>
          <w:b/>
          <w:bCs/>
          <w:color w:val="0850A9" w:themeColor="text1"/>
          <w:sz w:val="56"/>
          <w:szCs w:val="72"/>
        </w:rPr>
      </w:pPr>
    </w:p>
    <w:p w14:paraId="5EF4C606" w14:textId="05A047FD" w:rsidR="00961A0C" w:rsidRDefault="00961A0C" w:rsidP="003C694A">
      <w:pPr>
        <w:ind w:left="851" w:right="850"/>
        <w:jc w:val="center"/>
        <w:rPr>
          <w:color w:val="901552" w:themeColor="text2"/>
          <w:sz w:val="56"/>
          <w:szCs w:val="72"/>
        </w:rPr>
      </w:pPr>
    </w:p>
    <w:p w14:paraId="78850080" w14:textId="18B0DDA7" w:rsidR="00961A0C" w:rsidRDefault="00961A0C" w:rsidP="003C694A">
      <w:pPr>
        <w:ind w:left="851" w:right="850"/>
        <w:jc w:val="center"/>
        <w:rPr>
          <w:color w:val="901552" w:themeColor="text2"/>
          <w:sz w:val="56"/>
          <w:szCs w:val="72"/>
        </w:rPr>
      </w:pPr>
    </w:p>
    <w:p w14:paraId="0F2D74BA" w14:textId="10EE5F71" w:rsidR="00961A0C" w:rsidRDefault="00961A0C" w:rsidP="003C694A">
      <w:pPr>
        <w:ind w:left="851" w:right="850"/>
        <w:jc w:val="center"/>
        <w:rPr>
          <w:color w:val="901552" w:themeColor="text2"/>
          <w:sz w:val="56"/>
          <w:szCs w:val="72"/>
        </w:rPr>
      </w:pPr>
    </w:p>
    <w:p w14:paraId="4C531D04" w14:textId="77777777" w:rsidR="00235B6B" w:rsidRDefault="00235B6B" w:rsidP="00E17153">
      <w:pPr>
        <w:ind w:left="1559" w:firstLine="565"/>
        <w:jc w:val="right"/>
        <w:rPr>
          <w:b/>
          <w:bCs/>
          <w:color w:val="901552" w:themeColor="text2"/>
          <w:sz w:val="44"/>
          <w:szCs w:val="48"/>
        </w:rPr>
      </w:pPr>
    </w:p>
    <w:p w14:paraId="0320427A" w14:textId="0C44F40C" w:rsidR="00961A0C" w:rsidRPr="00235B6B" w:rsidRDefault="00BD16F4" w:rsidP="00235B6B">
      <w:pPr>
        <w:ind w:right="-426" w:firstLine="1"/>
        <w:jc w:val="right"/>
        <w:rPr>
          <w:b/>
          <w:bCs/>
          <w:color w:val="901552" w:themeColor="text2"/>
          <w:sz w:val="44"/>
          <w:szCs w:val="48"/>
        </w:rPr>
      </w:pPr>
      <w:r w:rsidRPr="00235B6B">
        <w:rPr>
          <w:b/>
          <w:bCs/>
          <w:color w:val="901552" w:themeColor="text2"/>
          <w:sz w:val="44"/>
          <w:szCs w:val="48"/>
        </w:rPr>
        <w:t xml:space="preserve">Rapport </w:t>
      </w:r>
      <w:r w:rsidR="00235B6B" w:rsidRPr="00235B6B">
        <w:rPr>
          <w:b/>
          <w:bCs/>
          <w:color w:val="901552" w:themeColor="text2"/>
          <w:sz w:val="44"/>
          <w:szCs w:val="48"/>
        </w:rPr>
        <w:t>d’ac</w:t>
      </w:r>
      <w:r w:rsidRPr="00235B6B">
        <w:rPr>
          <w:b/>
          <w:bCs/>
          <w:color w:val="901552" w:themeColor="text2"/>
          <w:sz w:val="44"/>
          <w:szCs w:val="48"/>
        </w:rPr>
        <w:t>tivité</w:t>
      </w:r>
      <w:r w:rsidR="00DD43FB" w:rsidRPr="00235B6B">
        <w:rPr>
          <w:b/>
          <w:bCs/>
          <w:color w:val="901552" w:themeColor="text2"/>
          <w:sz w:val="44"/>
          <w:szCs w:val="48"/>
        </w:rPr>
        <w:t xml:space="preserve"> </w:t>
      </w:r>
    </w:p>
    <w:p w14:paraId="5300A3C6" w14:textId="746A7A37" w:rsidR="00BD16F4" w:rsidRPr="00235B6B" w:rsidRDefault="00DD43FB" w:rsidP="00235B6B">
      <w:pPr>
        <w:ind w:right="-426"/>
        <w:jc w:val="right"/>
        <w:rPr>
          <w:b/>
          <w:bCs/>
          <w:color w:val="0850A9" w:themeColor="text1"/>
          <w:sz w:val="56"/>
          <w:szCs w:val="72"/>
        </w:rPr>
      </w:pPr>
      <w:r w:rsidRPr="00235B6B">
        <w:rPr>
          <w:b/>
          <w:bCs/>
          <w:color w:val="0850A9" w:themeColor="text1"/>
          <w:sz w:val="56"/>
          <w:szCs w:val="72"/>
        </w:rPr>
        <w:t>202</w:t>
      </w:r>
      <w:r w:rsidR="00E55E0B">
        <w:rPr>
          <w:b/>
          <w:bCs/>
          <w:color w:val="0850A9" w:themeColor="text1"/>
          <w:sz w:val="56"/>
          <w:szCs w:val="72"/>
        </w:rPr>
        <w:t>5</w:t>
      </w:r>
    </w:p>
    <w:p w14:paraId="0E8497C9" w14:textId="628082DF" w:rsidR="00AE3BBA" w:rsidRDefault="00AE3BBA" w:rsidP="00166C16">
      <w:pPr>
        <w:ind w:left="851" w:right="850"/>
      </w:pPr>
    </w:p>
    <w:p w14:paraId="7C9FDEE3" w14:textId="1DC89435" w:rsidR="00004528" w:rsidRDefault="00004528">
      <w:pPr>
        <w:jc w:val="left"/>
      </w:pPr>
      <w:r>
        <w:br w:type="page"/>
      </w:r>
    </w:p>
    <w:p w14:paraId="58C0CC63" w14:textId="4B35BCB0" w:rsidR="00B74E5D" w:rsidRPr="005B12B1" w:rsidRDefault="00B74E5D" w:rsidP="00B74E5D">
      <w:pPr>
        <w:rPr>
          <w:b/>
          <w:bCs/>
          <w:color w:val="0850A9" w:themeColor="text1"/>
          <w:sz w:val="24"/>
          <w:szCs w:val="28"/>
          <w:highlight w:val="yellow"/>
        </w:rPr>
      </w:pPr>
      <w:r w:rsidRPr="005B12B1">
        <w:rPr>
          <w:b/>
          <w:bCs/>
          <w:color w:val="0850A9" w:themeColor="text1"/>
          <w:sz w:val="24"/>
          <w:szCs w:val="28"/>
          <w:highlight w:val="yellow"/>
        </w:rPr>
        <w:lastRenderedPageBreak/>
        <w:t>Nom du dispositif</w:t>
      </w:r>
    </w:p>
    <w:p w14:paraId="7699BDE1" w14:textId="472D9CDB" w:rsidR="00B74E5D" w:rsidRPr="005B12B1" w:rsidRDefault="00B74E5D" w:rsidP="00B74E5D">
      <w:pPr>
        <w:rPr>
          <w:b/>
          <w:bCs/>
          <w:color w:val="0850A9" w:themeColor="text1"/>
          <w:sz w:val="24"/>
          <w:szCs w:val="28"/>
          <w:highlight w:val="yellow"/>
        </w:rPr>
      </w:pPr>
      <w:r w:rsidRPr="005B12B1">
        <w:rPr>
          <w:b/>
          <w:bCs/>
          <w:color w:val="0850A9" w:themeColor="text1"/>
          <w:sz w:val="24"/>
          <w:szCs w:val="28"/>
          <w:highlight w:val="yellow"/>
        </w:rPr>
        <w:t>Adresse</w:t>
      </w:r>
    </w:p>
    <w:p w14:paraId="0316637E" w14:textId="326D341F" w:rsidR="00B74E5D" w:rsidRPr="005B12B1" w:rsidRDefault="00B74E5D" w:rsidP="00B74E5D">
      <w:pPr>
        <w:rPr>
          <w:b/>
          <w:bCs/>
          <w:color w:val="0850A9" w:themeColor="text1"/>
          <w:sz w:val="24"/>
          <w:szCs w:val="28"/>
          <w:highlight w:val="yellow"/>
        </w:rPr>
      </w:pPr>
      <w:r w:rsidRPr="005B12B1">
        <w:rPr>
          <w:b/>
          <w:bCs/>
          <w:color w:val="0850A9" w:themeColor="text1"/>
          <w:sz w:val="24"/>
          <w:szCs w:val="28"/>
          <w:highlight w:val="yellow"/>
        </w:rPr>
        <w:t>CP Ville</w:t>
      </w:r>
    </w:p>
    <w:p w14:paraId="0CF38AE7" w14:textId="77777777" w:rsidR="00B74E5D" w:rsidRPr="005B12B1" w:rsidRDefault="00B74E5D" w:rsidP="00B74E5D">
      <w:pPr>
        <w:rPr>
          <w:b/>
          <w:bCs/>
          <w:color w:val="0850A9" w:themeColor="text1"/>
          <w:sz w:val="24"/>
          <w:szCs w:val="28"/>
          <w:highlight w:val="yellow"/>
        </w:rPr>
      </w:pPr>
      <w:r w:rsidRPr="006001E3">
        <w:rPr>
          <w:b/>
          <w:bCs/>
          <w:color w:val="0850A9" w:themeColor="text1"/>
          <w:sz w:val="24"/>
          <w:szCs w:val="28"/>
        </w:rPr>
        <w:t xml:space="preserve">Tél. </w:t>
      </w:r>
      <w:r w:rsidRPr="005B12B1">
        <w:rPr>
          <w:b/>
          <w:bCs/>
          <w:color w:val="0850A9" w:themeColor="text1"/>
          <w:sz w:val="24"/>
          <w:szCs w:val="28"/>
          <w:highlight w:val="yellow"/>
        </w:rPr>
        <w:t xml:space="preserve">xx </w:t>
      </w:r>
      <w:proofErr w:type="spellStart"/>
      <w:r w:rsidRPr="005B12B1">
        <w:rPr>
          <w:b/>
          <w:bCs/>
          <w:color w:val="0850A9" w:themeColor="text1"/>
          <w:sz w:val="24"/>
          <w:szCs w:val="28"/>
          <w:highlight w:val="yellow"/>
        </w:rPr>
        <w:t>xx</w:t>
      </w:r>
      <w:proofErr w:type="spellEnd"/>
      <w:r w:rsidRPr="005B12B1">
        <w:rPr>
          <w:b/>
          <w:bCs/>
          <w:color w:val="0850A9" w:themeColor="text1"/>
          <w:sz w:val="24"/>
          <w:szCs w:val="28"/>
          <w:highlight w:val="yellow"/>
        </w:rPr>
        <w:t xml:space="preserve"> </w:t>
      </w:r>
      <w:proofErr w:type="spellStart"/>
      <w:r w:rsidRPr="005B12B1">
        <w:rPr>
          <w:b/>
          <w:bCs/>
          <w:color w:val="0850A9" w:themeColor="text1"/>
          <w:sz w:val="24"/>
          <w:szCs w:val="28"/>
          <w:highlight w:val="yellow"/>
        </w:rPr>
        <w:t>xx</w:t>
      </w:r>
      <w:proofErr w:type="spellEnd"/>
      <w:r w:rsidRPr="005B12B1">
        <w:rPr>
          <w:b/>
          <w:bCs/>
          <w:color w:val="0850A9" w:themeColor="text1"/>
          <w:sz w:val="24"/>
          <w:szCs w:val="28"/>
          <w:highlight w:val="yellow"/>
        </w:rPr>
        <w:t xml:space="preserve"> </w:t>
      </w:r>
      <w:proofErr w:type="spellStart"/>
      <w:r w:rsidRPr="005B12B1">
        <w:rPr>
          <w:b/>
          <w:bCs/>
          <w:color w:val="0850A9" w:themeColor="text1"/>
          <w:sz w:val="24"/>
          <w:szCs w:val="28"/>
          <w:highlight w:val="yellow"/>
        </w:rPr>
        <w:t>xx</w:t>
      </w:r>
      <w:proofErr w:type="spellEnd"/>
    </w:p>
    <w:p w14:paraId="76248740" w14:textId="77777777" w:rsidR="00B74E5D" w:rsidRPr="005B12B1" w:rsidRDefault="00B74E5D" w:rsidP="00B74E5D">
      <w:pPr>
        <w:rPr>
          <w:b/>
          <w:bCs/>
          <w:color w:val="0850A9" w:themeColor="text1"/>
          <w:sz w:val="24"/>
          <w:szCs w:val="28"/>
        </w:rPr>
      </w:pPr>
      <w:r w:rsidRPr="006001E3">
        <w:rPr>
          <w:b/>
          <w:bCs/>
          <w:color w:val="0850A9" w:themeColor="text1"/>
          <w:sz w:val="24"/>
          <w:szCs w:val="28"/>
        </w:rPr>
        <w:t xml:space="preserve">Direction territoriale </w:t>
      </w:r>
      <w:r w:rsidRPr="005B12B1">
        <w:rPr>
          <w:b/>
          <w:bCs/>
          <w:color w:val="0850A9" w:themeColor="text1"/>
          <w:sz w:val="24"/>
          <w:szCs w:val="28"/>
          <w:highlight w:val="yellow"/>
        </w:rPr>
        <w:t>xxx</w:t>
      </w:r>
    </w:p>
    <w:p w14:paraId="72659015" w14:textId="6586F901" w:rsidR="00B74E5D" w:rsidRDefault="00B74E5D" w:rsidP="00B74E5D"/>
    <w:p w14:paraId="36141C04" w14:textId="087041EF" w:rsidR="00E60155" w:rsidRDefault="00E60155" w:rsidP="00B74E5D"/>
    <w:p w14:paraId="207D122E" w14:textId="68C52BC2" w:rsidR="00E60155" w:rsidRDefault="00E60155" w:rsidP="00B74E5D"/>
    <w:p w14:paraId="346122FD" w14:textId="77082F33" w:rsidR="00982CAD" w:rsidRPr="00447CD8" w:rsidRDefault="005B12B1" w:rsidP="00982CAD">
      <w:pPr>
        <w:rPr>
          <w:b/>
          <w:bCs/>
        </w:rPr>
      </w:pPr>
      <w:r>
        <w:rPr>
          <w:noProof/>
        </w:rPr>
        <mc:AlternateContent>
          <mc:Choice Requires="wps">
            <w:drawing>
              <wp:anchor distT="0" distB="0" distL="114300" distR="114300" simplePos="0" relativeHeight="251676160" behindDoc="0" locked="0" layoutInCell="1" allowOverlap="1" wp14:anchorId="4602F437" wp14:editId="00CF4633">
                <wp:simplePos x="0" y="0"/>
                <wp:positionH relativeFrom="column">
                  <wp:posOffset>-4445</wp:posOffset>
                </wp:positionH>
                <wp:positionV relativeFrom="paragraph">
                  <wp:posOffset>83820</wp:posOffset>
                </wp:positionV>
                <wp:extent cx="5758815" cy="2390775"/>
                <wp:effectExtent l="0" t="0" r="0" b="9525"/>
                <wp:wrapNone/>
                <wp:docPr id="999813085" name="Rectangle : coins arrondis 2"/>
                <wp:cNvGraphicFramePr/>
                <a:graphic xmlns:a="http://schemas.openxmlformats.org/drawingml/2006/main">
                  <a:graphicData uri="http://schemas.microsoft.com/office/word/2010/wordprocessingShape">
                    <wps:wsp>
                      <wps:cNvSpPr/>
                      <wps:spPr>
                        <a:xfrm>
                          <a:off x="0" y="0"/>
                          <a:ext cx="5758815" cy="2390775"/>
                        </a:xfrm>
                        <a:prstGeom prst="roundRect">
                          <a:avLst>
                            <a:gd name="adj" fmla="val 9548"/>
                          </a:avLst>
                        </a:prstGeom>
                        <a:solidFill>
                          <a:srgbClr val="F0EAE2"/>
                        </a:solidFill>
                        <a:ln w="762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558D01" w14:textId="77777777" w:rsidR="005B12B1" w:rsidRPr="00172B0F" w:rsidRDefault="005B12B1" w:rsidP="005B12B1">
                            <w:pPr>
                              <w:rPr>
                                <w:color w:val="0850A9" w:themeColor="text1"/>
                              </w:rPr>
                            </w:pPr>
                            <w:r w:rsidRPr="00172B0F">
                              <w:rPr>
                                <w:color w:val="0850A9" w:themeColor="text1"/>
                                <w:u w:val="single"/>
                              </w:rPr>
                              <w:t>Organisme gestionnaire</w:t>
                            </w:r>
                            <w:r w:rsidRPr="00172B0F">
                              <w:rPr>
                                <w:color w:val="0850A9" w:themeColor="text1"/>
                              </w:rPr>
                              <w:t xml:space="preserve"> : </w:t>
                            </w:r>
                          </w:p>
                          <w:p w14:paraId="350F3D2D" w14:textId="77777777" w:rsidR="005B12B1" w:rsidRPr="00172B0F" w:rsidRDefault="005B12B1" w:rsidP="005B12B1">
                            <w:pPr>
                              <w:rPr>
                                <w:b/>
                                <w:bCs/>
                                <w:color w:val="0850A9" w:themeColor="text1"/>
                              </w:rPr>
                            </w:pPr>
                            <w:r w:rsidRPr="00172B0F">
                              <w:rPr>
                                <w:b/>
                                <w:bCs/>
                                <w:color w:val="0850A9" w:themeColor="text1"/>
                              </w:rPr>
                              <w:t>Coallia</w:t>
                            </w:r>
                          </w:p>
                          <w:p w14:paraId="24AAAAB6" w14:textId="77777777" w:rsidR="005B12B1" w:rsidRPr="00172B0F" w:rsidRDefault="005B12B1" w:rsidP="005B12B1">
                            <w:pPr>
                              <w:rPr>
                                <w:b/>
                                <w:bCs/>
                                <w:color w:val="0850A9" w:themeColor="text1"/>
                              </w:rPr>
                            </w:pPr>
                            <w:r w:rsidRPr="00172B0F">
                              <w:rPr>
                                <w:b/>
                                <w:bCs/>
                                <w:color w:val="0850A9" w:themeColor="text1"/>
                              </w:rPr>
                              <w:t xml:space="preserve">16-18 cour Saint-Éloi </w:t>
                            </w:r>
                          </w:p>
                          <w:p w14:paraId="4263C6E8" w14:textId="77777777" w:rsidR="005B12B1" w:rsidRPr="00172B0F" w:rsidRDefault="005B12B1" w:rsidP="005B12B1">
                            <w:pPr>
                              <w:rPr>
                                <w:b/>
                                <w:bCs/>
                                <w:color w:val="0850A9" w:themeColor="text1"/>
                              </w:rPr>
                            </w:pPr>
                            <w:r w:rsidRPr="00172B0F">
                              <w:rPr>
                                <w:b/>
                                <w:bCs/>
                                <w:color w:val="0850A9" w:themeColor="text1"/>
                              </w:rPr>
                              <w:t>75592 Paris Cedex 12</w:t>
                            </w:r>
                          </w:p>
                          <w:p w14:paraId="08D2945E" w14:textId="77777777" w:rsidR="005B12B1" w:rsidRPr="00172B0F" w:rsidRDefault="005B12B1" w:rsidP="005B12B1">
                            <w:pPr>
                              <w:rPr>
                                <w:b/>
                                <w:bCs/>
                                <w:color w:val="0850A9" w:themeColor="text1"/>
                              </w:rPr>
                            </w:pPr>
                            <w:r w:rsidRPr="00172B0F">
                              <w:rPr>
                                <w:b/>
                                <w:bCs/>
                                <w:color w:val="0850A9" w:themeColor="text1"/>
                              </w:rPr>
                              <w:t>Tél. 01 53 46 38 38</w:t>
                            </w:r>
                          </w:p>
                          <w:p w14:paraId="119284B6" w14:textId="77777777" w:rsidR="005B12B1" w:rsidRDefault="005B12B1" w:rsidP="005B12B1"/>
                          <w:p w14:paraId="3CF9F430" w14:textId="77777777" w:rsidR="005B12B1" w:rsidRPr="00447CD8" w:rsidRDefault="005B12B1" w:rsidP="005B12B1">
                            <w:pPr>
                              <w:rPr>
                                <w:b/>
                                <w:bCs/>
                              </w:rPr>
                            </w:pPr>
                            <w:r w:rsidRPr="00447CD8">
                              <w:rPr>
                                <w:b/>
                                <w:bCs/>
                                <w:color w:val="0850A9" w:themeColor="text1"/>
                              </w:rPr>
                              <w:t xml:space="preserve">Président du Conseil d’administration :  </w:t>
                            </w:r>
                            <w:r w:rsidRPr="00447CD8">
                              <w:rPr>
                                <w:b/>
                                <w:bCs/>
                                <w:color w:val="901552" w:themeColor="accent1"/>
                              </w:rPr>
                              <w:t>Jean-François CARENCO</w:t>
                            </w:r>
                          </w:p>
                          <w:p w14:paraId="5C19A682" w14:textId="77777777" w:rsidR="005B12B1" w:rsidRPr="00447CD8" w:rsidRDefault="005B12B1" w:rsidP="005B12B1">
                            <w:pPr>
                              <w:rPr>
                                <w:b/>
                                <w:bCs/>
                                <w:color w:val="901552" w:themeColor="accent1"/>
                              </w:rPr>
                            </w:pPr>
                            <w:r w:rsidRPr="00447CD8">
                              <w:rPr>
                                <w:b/>
                                <w:bCs/>
                                <w:color w:val="0850A9" w:themeColor="text1"/>
                              </w:rPr>
                              <w:t xml:space="preserve">Directeur général : </w:t>
                            </w:r>
                            <w:r w:rsidRPr="00447CD8">
                              <w:rPr>
                                <w:b/>
                                <w:bCs/>
                                <w:color w:val="901552" w:themeColor="accent1"/>
                              </w:rPr>
                              <w:t>Arnaud RICHARD</w:t>
                            </w:r>
                          </w:p>
                          <w:p w14:paraId="26546BAA" w14:textId="77777777" w:rsidR="005B12B1" w:rsidRDefault="005B12B1" w:rsidP="005B12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02F437" id="Rectangle : coins arrondis 2" o:spid="_x0000_s1026" style="position:absolute;left:0;text-align:left;margin-left:-.35pt;margin-top:6.6pt;width:453.45pt;height:188.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" fillcolor="#f0eae2" stroked="f" strokeweight="6pt">
                <v:stroke joinstyle="miter"/>
                <v:textbox>
                  <w:txbxContent>
                    <w:p w14:paraId="68558D01" w14:textId="77777777" w:rsidR="005B12B1" w:rsidRPr="00172B0F" w:rsidRDefault="005B12B1" w:rsidP="005B12B1">
                      <w:pPr>
                        <w:rPr>
                          <w:color w:val="0850A9" w:themeColor="text1"/>
                        </w:rPr>
                      </w:pPr>
                      <w:r w:rsidRPr="00172B0F">
                        <w:rPr>
                          <w:color w:val="0850A9" w:themeColor="text1"/>
                          <w:u w:val="single"/>
                        </w:rPr>
                        <w:t>Organisme gestionnaire</w:t>
                      </w:r>
                      <w:r w:rsidRPr="00172B0F">
                        <w:rPr>
                          <w:color w:val="0850A9" w:themeColor="text1"/>
                        </w:rPr>
                        <w:t xml:space="preserve"> : </w:t>
                      </w:r>
                    </w:p>
                    <w:p w14:paraId="350F3D2D" w14:textId="77777777" w:rsidR="005B12B1" w:rsidRPr="00172B0F" w:rsidRDefault="005B12B1" w:rsidP="005B12B1">
                      <w:pPr>
                        <w:rPr>
                          <w:b/>
                          <w:bCs/>
                          <w:color w:val="0850A9" w:themeColor="text1"/>
                        </w:rPr>
                      </w:pPr>
                      <w:r w:rsidRPr="00172B0F">
                        <w:rPr>
                          <w:b/>
                          <w:bCs/>
                          <w:color w:val="0850A9" w:themeColor="text1"/>
                        </w:rPr>
                        <w:t>Coallia</w:t>
                      </w:r>
                    </w:p>
                    <w:p w14:paraId="24AAAAB6" w14:textId="77777777" w:rsidR="005B12B1" w:rsidRPr="00172B0F" w:rsidRDefault="005B12B1" w:rsidP="005B12B1">
                      <w:pPr>
                        <w:rPr>
                          <w:b/>
                          <w:bCs/>
                          <w:color w:val="0850A9" w:themeColor="text1"/>
                        </w:rPr>
                      </w:pPr>
                      <w:r w:rsidRPr="00172B0F">
                        <w:rPr>
                          <w:b/>
                          <w:bCs/>
                          <w:color w:val="0850A9" w:themeColor="text1"/>
                        </w:rPr>
                        <w:t xml:space="preserve">16-18 cour Saint-Éloi </w:t>
                      </w:r>
                    </w:p>
                    <w:p w14:paraId="4263C6E8" w14:textId="77777777" w:rsidR="005B12B1" w:rsidRPr="00172B0F" w:rsidRDefault="005B12B1" w:rsidP="005B12B1">
                      <w:pPr>
                        <w:rPr>
                          <w:b/>
                          <w:bCs/>
                          <w:color w:val="0850A9" w:themeColor="text1"/>
                        </w:rPr>
                      </w:pPr>
                      <w:r w:rsidRPr="00172B0F">
                        <w:rPr>
                          <w:b/>
                          <w:bCs/>
                          <w:color w:val="0850A9" w:themeColor="text1"/>
                        </w:rPr>
                        <w:t>75592 Paris Cedex 12</w:t>
                      </w:r>
                    </w:p>
                    <w:p w14:paraId="08D2945E" w14:textId="77777777" w:rsidR="005B12B1" w:rsidRPr="00172B0F" w:rsidRDefault="005B12B1" w:rsidP="005B12B1">
                      <w:pPr>
                        <w:rPr>
                          <w:b/>
                          <w:bCs/>
                          <w:color w:val="0850A9" w:themeColor="text1"/>
                        </w:rPr>
                      </w:pPr>
                      <w:r w:rsidRPr="00172B0F">
                        <w:rPr>
                          <w:b/>
                          <w:bCs/>
                          <w:color w:val="0850A9" w:themeColor="text1"/>
                        </w:rPr>
                        <w:t>Tél. 01 53 46 38 38</w:t>
                      </w:r>
                    </w:p>
                    <w:p w14:paraId="119284B6" w14:textId="77777777" w:rsidR="005B12B1" w:rsidRDefault="005B12B1" w:rsidP="005B12B1"/>
                    <w:p w14:paraId="3CF9F430" w14:textId="77777777" w:rsidR="005B12B1" w:rsidRPr="00447CD8" w:rsidRDefault="005B12B1" w:rsidP="005B12B1">
                      <w:pPr>
                        <w:rPr>
                          <w:b/>
                          <w:bCs/>
                        </w:rPr>
                      </w:pPr>
                      <w:r w:rsidRPr="00447CD8">
                        <w:rPr>
                          <w:b/>
                          <w:bCs/>
                          <w:color w:val="0850A9" w:themeColor="text1"/>
                        </w:rPr>
                        <w:t xml:space="preserve">Président du Conseil d’administration :  </w:t>
                      </w:r>
                      <w:r w:rsidRPr="00447CD8">
                        <w:rPr>
                          <w:b/>
                          <w:bCs/>
                          <w:color w:val="901552" w:themeColor="accent1"/>
                        </w:rPr>
                        <w:t>Jean-François CARENCO</w:t>
                      </w:r>
                    </w:p>
                    <w:p w14:paraId="5C19A682" w14:textId="77777777" w:rsidR="005B12B1" w:rsidRPr="00447CD8" w:rsidRDefault="005B12B1" w:rsidP="005B12B1">
                      <w:pPr>
                        <w:rPr>
                          <w:b/>
                          <w:bCs/>
                          <w:color w:val="901552" w:themeColor="accent1"/>
                        </w:rPr>
                      </w:pPr>
                      <w:r w:rsidRPr="00447CD8">
                        <w:rPr>
                          <w:b/>
                          <w:bCs/>
                          <w:color w:val="0850A9" w:themeColor="text1"/>
                        </w:rPr>
                        <w:t xml:space="preserve">Directeur général : </w:t>
                      </w:r>
                      <w:r w:rsidRPr="00447CD8">
                        <w:rPr>
                          <w:b/>
                          <w:bCs/>
                          <w:color w:val="901552" w:themeColor="accent1"/>
                        </w:rPr>
                        <w:t>Arnaud RICHARD</w:t>
                      </w:r>
                    </w:p>
                    <w:p w14:paraId="26546BAA" w14:textId="77777777" w:rsidR="005B12B1" w:rsidRDefault="005B12B1" w:rsidP="005B12B1">
                      <w:pPr>
                        <w:jc w:val="center"/>
                      </w:pPr>
                    </w:p>
                  </w:txbxContent>
                </v:textbox>
              </v:roundrect>
            </w:pict>
          </mc:Fallback>
        </mc:AlternateContent>
      </w:r>
    </w:p>
    <w:p w14:paraId="6CBE8B2C" w14:textId="77777777" w:rsidR="00B74E5D" w:rsidRDefault="00B74E5D">
      <w:pPr>
        <w:jc w:val="left"/>
      </w:pPr>
      <w:r>
        <w:br w:type="page"/>
      </w:r>
    </w:p>
    <w:sdt>
      <w:sdtPr>
        <w:rPr>
          <w:rFonts w:ascii="Verdana" w:eastAsiaTheme="minorHAnsi" w:hAnsi="Verdana" w:cstheme="minorBidi"/>
          <w:color w:val="auto"/>
          <w:kern w:val="2"/>
          <w:sz w:val="20"/>
          <w:szCs w:val="22"/>
          <w:lang w:eastAsia="en-US"/>
          <w14:ligatures w14:val="standardContextual"/>
        </w:rPr>
        <w:id w:val="-1292129182"/>
        <w:docPartObj>
          <w:docPartGallery w:val="Table of Contents"/>
          <w:docPartUnique/>
        </w:docPartObj>
      </w:sdtPr>
      <w:sdtEndPr>
        <w:rPr>
          <w:b/>
          <w:bCs/>
        </w:rPr>
      </w:sdtEndPr>
      <w:sdtContent>
        <w:p w14:paraId="64299A40" w14:textId="37552BCD" w:rsidR="000B6A6A" w:rsidRPr="00BD16F4" w:rsidRDefault="000B6A6A">
          <w:pPr>
            <w:pStyle w:val="En-ttedetabledesmatires"/>
          </w:pPr>
          <w:r w:rsidRPr="00BD16F4">
            <w:t>Table des matières</w:t>
          </w:r>
        </w:p>
        <w:p w14:paraId="495028E8" w14:textId="77777777" w:rsidR="00D5773E" w:rsidRPr="00D5773E" w:rsidRDefault="00D5773E" w:rsidP="00D5773E">
          <w:pPr>
            <w:rPr>
              <w:lang w:eastAsia="fr-FR"/>
            </w:rPr>
          </w:pPr>
        </w:p>
        <w:p w14:paraId="0BA3278F" w14:textId="4E1755FD" w:rsidR="00D21395" w:rsidRDefault="000B6A6A">
          <w:pPr>
            <w:pStyle w:val="TM1"/>
            <w:rPr>
              <w:rFonts w:asciiTheme="minorHAnsi" w:eastAsiaTheme="minorEastAsia" w:hAnsiTheme="minorHAnsi"/>
              <w:b w:val="0"/>
              <w:bCs w:val="0"/>
              <w:sz w:val="24"/>
              <w:szCs w:val="24"/>
              <w:lang w:eastAsia="fr-FR"/>
            </w:rPr>
          </w:pPr>
          <w:r w:rsidRPr="00550F94">
            <w:rPr>
              <w:color w:val="0850A9" w:themeColor="text1"/>
            </w:rPr>
            <w:fldChar w:fldCharType="begin"/>
          </w:r>
          <w:r w:rsidRPr="00550F94">
            <w:rPr>
              <w:color w:val="0850A9" w:themeColor="text1"/>
            </w:rPr>
            <w:instrText xml:space="preserve"> TOC \o "1-3" \h \z \u </w:instrText>
          </w:r>
          <w:r w:rsidRPr="00550F94">
            <w:rPr>
              <w:color w:val="0850A9" w:themeColor="text1"/>
            </w:rPr>
            <w:fldChar w:fldCharType="separate"/>
          </w:r>
          <w:hyperlink w:anchor="_Toc175840796" w:history="1">
            <w:r w:rsidR="00D21395" w:rsidRPr="00D216BC">
              <w:rPr>
                <w:rStyle w:val="Lienhypertexte"/>
              </w:rPr>
              <w:t>1.</w:t>
            </w:r>
            <w:r w:rsidR="00D21395">
              <w:rPr>
                <w:rFonts w:asciiTheme="minorHAnsi" w:eastAsiaTheme="minorEastAsia" w:hAnsiTheme="minorHAnsi"/>
                <w:b w:val="0"/>
                <w:bCs w:val="0"/>
                <w:sz w:val="24"/>
                <w:szCs w:val="24"/>
                <w:lang w:eastAsia="fr-FR"/>
              </w:rPr>
              <w:tab/>
            </w:r>
            <w:r w:rsidR="00D21395" w:rsidRPr="00D216BC">
              <w:rPr>
                <w:rStyle w:val="Lienhypertexte"/>
              </w:rPr>
              <w:t>L’association Coallia</w:t>
            </w:r>
            <w:r w:rsidR="00D21395">
              <w:rPr>
                <w:webHidden/>
              </w:rPr>
              <w:tab/>
            </w:r>
            <w:r w:rsidR="00D21395">
              <w:rPr>
                <w:webHidden/>
              </w:rPr>
              <w:fldChar w:fldCharType="begin"/>
            </w:r>
            <w:r w:rsidR="00D21395">
              <w:rPr>
                <w:webHidden/>
              </w:rPr>
              <w:instrText xml:space="preserve"> PAGEREF _Toc175840796 \h </w:instrText>
            </w:r>
            <w:r w:rsidR="00D21395">
              <w:rPr>
                <w:webHidden/>
              </w:rPr>
            </w:r>
            <w:r w:rsidR="00D21395">
              <w:rPr>
                <w:webHidden/>
              </w:rPr>
              <w:fldChar w:fldCharType="separate"/>
            </w:r>
            <w:r w:rsidR="00B50913">
              <w:rPr>
                <w:webHidden/>
              </w:rPr>
              <w:t>6</w:t>
            </w:r>
            <w:r w:rsidR="00D21395">
              <w:rPr>
                <w:webHidden/>
              </w:rPr>
              <w:fldChar w:fldCharType="end"/>
            </w:r>
          </w:hyperlink>
        </w:p>
        <w:p w14:paraId="0D315E90" w14:textId="7DF7C4E1" w:rsidR="00D21395" w:rsidRDefault="00D21395">
          <w:pPr>
            <w:pStyle w:val="TM2"/>
            <w:tabs>
              <w:tab w:val="left" w:pos="960"/>
              <w:tab w:val="right" w:leader="dot" w:pos="9062"/>
            </w:tabs>
            <w:rPr>
              <w:rFonts w:asciiTheme="minorHAnsi" w:eastAsiaTheme="minorEastAsia" w:hAnsiTheme="minorHAnsi"/>
              <w:noProof/>
              <w:sz w:val="24"/>
              <w:szCs w:val="24"/>
              <w:lang w:eastAsia="fr-FR"/>
            </w:rPr>
          </w:pPr>
          <w:hyperlink w:anchor="_Toc175840797" w:history="1">
            <w:r w:rsidRPr="00D216BC">
              <w:rPr>
                <w:rStyle w:val="Lienhypertexte"/>
                <w:noProof/>
              </w:rPr>
              <w:t>1.1.</w:t>
            </w:r>
            <w:r>
              <w:rPr>
                <w:rFonts w:asciiTheme="minorHAnsi" w:eastAsiaTheme="minorEastAsia" w:hAnsiTheme="minorHAnsi"/>
                <w:noProof/>
                <w:sz w:val="24"/>
                <w:szCs w:val="24"/>
                <w:lang w:eastAsia="fr-FR"/>
              </w:rPr>
              <w:tab/>
            </w:r>
            <w:r w:rsidRPr="00D216BC">
              <w:rPr>
                <w:rStyle w:val="Lienhypertexte"/>
                <w:noProof/>
              </w:rPr>
              <w:t>Présentation</w:t>
            </w:r>
            <w:r>
              <w:rPr>
                <w:noProof/>
                <w:webHidden/>
              </w:rPr>
              <w:tab/>
            </w:r>
            <w:r>
              <w:rPr>
                <w:noProof/>
                <w:webHidden/>
              </w:rPr>
              <w:fldChar w:fldCharType="begin"/>
            </w:r>
            <w:r>
              <w:rPr>
                <w:noProof/>
                <w:webHidden/>
              </w:rPr>
              <w:instrText xml:space="preserve"> PAGEREF _Toc175840797 \h </w:instrText>
            </w:r>
            <w:r>
              <w:rPr>
                <w:noProof/>
                <w:webHidden/>
              </w:rPr>
            </w:r>
            <w:r>
              <w:rPr>
                <w:noProof/>
                <w:webHidden/>
              </w:rPr>
              <w:fldChar w:fldCharType="separate"/>
            </w:r>
            <w:r w:rsidR="00B50913">
              <w:rPr>
                <w:noProof/>
                <w:webHidden/>
              </w:rPr>
              <w:t>6</w:t>
            </w:r>
            <w:r>
              <w:rPr>
                <w:noProof/>
                <w:webHidden/>
              </w:rPr>
              <w:fldChar w:fldCharType="end"/>
            </w:r>
          </w:hyperlink>
        </w:p>
        <w:p w14:paraId="3A0563F9" w14:textId="796DCFD9" w:rsidR="00D21395" w:rsidRDefault="00D21395">
          <w:pPr>
            <w:pStyle w:val="TM2"/>
            <w:tabs>
              <w:tab w:val="left" w:pos="960"/>
              <w:tab w:val="right" w:leader="dot" w:pos="9062"/>
            </w:tabs>
            <w:rPr>
              <w:rFonts w:asciiTheme="minorHAnsi" w:eastAsiaTheme="minorEastAsia" w:hAnsiTheme="minorHAnsi"/>
              <w:noProof/>
              <w:sz w:val="24"/>
              <w:szCs w:val="24"/>
              <w:lang w:eastAsia="fr-FR"/>
            </w:rPr>
          </w:pPr>
          <w:hyperlink w:anchor="_Toc175840798" w:history="1">
            <w:r w:rsidRPr="00D216BC">
              <w:rPr>
                <w:rStyle w:val="Lienhypertexte"/>
                <w:noProof/>
              </w:rPr>
              <w:t>1.2.</w:t>
            </w:r>
            <w:r>
              <w:rPr>
                <w:rFonts w:asciiTheme="minorHAnsi" w:eastAsiaTheme="minorEastAsia" w:hAnsiTheme="minorHAnsi"/>
                <w:noProof/>
                <w:sz w:val="24"/>
                <w:szCs w:val="24"/>
                <w:lang w:eastAsia="fr-FR"/>
              </w:rPr>
              <w:tab/>
            </w:r>
            <w:r w:rsidRPr="00D216BC">
              <w:rPr>
                <w:rStyle w:val="Lienhypertexte"/>
                <w:noProof/>
              </w:rPr>
              <w:t>L’essentiel de l’Association</w:t>
            </w:r>
            <w:r>
              <w:rPr>
                <w:noProof/>
                <w:webHidden/>
              </w:rPr>
              <w:tab/>
            </w:r>
            <w:r>
              <w:rPr>
                <w:noProof/>
                <w:webHidden/>
              </w:rPr>
              <w:fldChar w:fldCharType="begin"/>
            </w:r>
            <w:r>
              <w:rPr>
                <w:noProof/>
                <w:webHidden/>
              </w:rPr>
              <w:instrText xml:space="preserve"> PAGEREF _Toc175840798 \h </w:instrText>
            </w:r>
            <w:r>
              <w:rPr>
                <w:noProof/>
                <w:webHidden/>
              </w:rPr>
            </w:r>
            <w:r>
              <w:rPr>
                <w:noProof/>
                <w:webHidden/>
              </w:rPr>
              <w:fldChar w:fldCharType="separate"/>
            </w:r>
            <w:r w:rsidR="00B50913">
              <w:rPr>
                <w:noProof/>
                <w:webHidden/>
              </w:rPr>
              <w:t>6</w:t>
            </w:r>
            <w:r>
              <w:rPr>
                <w:noProof/>
                <w:webHidden/>
              </w:rPr>
              <w:fldChar w:fldCharType="end"/>
            </w:r>
          </w:hyperlink>
        </w:p>
        <w:p w14:paraId="7BD920FE" w14:textId="1343C6EB" w:rsidR="00D21395" w:rsidRDefault="00D21395">
          <w:pPr>
            <w:pStyle w:val="TM2"/>
            <w:tabs>
              <w:tab w:val="left" w:pos="960"/>
              <w:tab w:val="right" w:leader="dot" w:pos="9062"/>
            </w:tabs>
            <w:rPr>
              <w:rFonts w:asciiTheme="minorHAnsi" w:eastAsiaTheme="minorEastAsia" w:hAnsiTheme="minorHAnsi"/>
              <w:noProof/>
              <w:sz w:val="24"/>
              <w:szCs w:val="24"/>
              <w:lang w:eastAsia="fr-FR"/>
            </w:rPr>
          </w:pPr>
          <w:hyperlink w:anchor="_Toc175840799" w:history="1">
            <w:r w:rsidRPr="00D216BC">
              <w:rPr>
                <w:rStyle w:val="Lienhypertexte"/>
                <w:noProof/>
              </w:rPr>
              <w:t>1.3.</w:t>
            </w:r>
            <w:r>
              <w:rPr>
                <w:rFonts w:asciiTheme="minorHAnsi" w:eastAsiaTheme="minorEastAsia" w:hAnsiTheme="minorHAnsi"/>
                <w:noProof/>
                <w:sz w:val="24"/>
                <w:szCs w:val="24"/>
                <w:lang w:eastAsia="fr-FR"/>
              </w:rPr>
              <w:tab/>
            </w:r>
            <w:r w:rsidRPr="00D216BC">
              <w:rPr>
                <w:rStyle w:val="Lienhypertexte"/>
                <w:noProof/>
              </w:rPr>
              <w:t>Les valeurs de l’Association</w:t>
            </w:r>
            <w:r>
              <w:rPr>
                <w:noProof/>
                <w:webHidden/>
              </w:rPr>
              <w:tab/>
            </w:r>
            <w:r>
              <w:rPr>
                <w:noProof/>
                <w:webHidden/>
              </w:rPr>
              <w:fldChar w:fldCharType="begin"/>
            </w:r>
            <w:r>
              <w:rPr>
                <w:noProof/>
                <w:webHidden/>
              </w:rPr>
              <w:instrText xml:space="preserve"> PAGEREF _Toc175840799 \h </w:instrText>
            </w:r>
            <w:r>
              <w:rPr>
                <w:noProof/>
                <w:webHidden/>
              </w:rPr>
            </w:r>
            <w:r>
              <w:rPr>
                <w:noProof/>
                <w:webHidden/>
              </w:rPr>
              <w:fldChar w:fldCharType="separate"/>
            </w:r>
            <w:r w:rsidR="00B50913">
              <w:rPr>
                <w:noProof/>
                <w:webHidden/>
              </w:rPr>
              <w:t>7</w:t>
            </w:r>
            <w:r>
              <w:rPr>
                <w:noProof/>
                <w:webHidden/>
              </w:rPr>
              <w:fldChar w:fldCharType="end"/>
            </w:r>
          </w:hyperlink>
        </w:p>
        <w:p w14:paraId="53D3B2CC" w14:textId="7C53E763" w:rsidR="00D21395" w:rsidRDefault="00D21395">
          <w:pPr>
            <w:pStyle w:val="TM2"/>
            <w:tabs>
              <w:tab w:val="left" w:pos="960"/>
              <w:tab w:val="right" w:leader="dot" w:pos="9062"/>
            </w:tabs>
            <w:rPr>
              <w:rFonts w:asciiTheme="minorHAnsi" w:eastAsiaTheme="minorEastAsia" w:hAnsiTheme="minorHAnsi"/>
              <w:noProof/>
              <w:sz w:val="24"/>
              <w:szCs w:val="24"/>
              <w:lang w:eastAsia="fr-FR"/>
            </w:rPr>
          </w:pPr>
          <w:hyperlink w:anchor="_Toc175840800" w:history="1">
            <w:r w:rsidRPr="00D216BC">
              <w:rPr>
                <w:rStyle w:val="Lienhypertexte"/>
                <w:noProof/>
              </w:rPr>
              <w:t>1.4.</w:t>
            </w:r>
            <w:r>
              <w:rPr>
                <w:rFonts w:asciiTheme="minorHAnsi" w:eastAsiaTheme="minorEastAsia" w:hAnsiTheme="minorHAnsi"/>
                <w:noProof/>
                <w:sz w:val="24"/>
                <w:szCs w:val="24"/>
                <w:lang w:eastAsia="fr-FR"/>
              </w:rPr>
              <w:tab/>
            </w:r>
            <w:r w:rsidRPr="00D216BC">
              <w:rPr>
                <w:rStyle w:val="Lienhypertexte"/>
                <w:noProof/>
              </w:rPr>
              <w:t>Nos 7 champs d’activité</w:t>
            </w:r>
            <w:r>
              <w:rPr>
                <w:noProof/>
                <w:webHidden/>
              </w:rPr>
              <w:tab/>
            </w:r>
            <w:r>
              <w:rPr>
                <w:noProof/>
                <w:webHidden/>
              </w:rPr>
              <w:fldChar w:fldCharType="begin"/>
            </w:r>
            <w:r>
              <w:rPr>
                <w:noProof/>
                <w:webHidden/>
              </w:rPr>
              <w:instrText xml:space="preserve"> PAGEREF _Toc175840800 \h </w:instrText>
            </w:r>
            <w:r>
              <w:rPr>
                <w:noProof/>
                <w:webHidden/>
              </w:rPr>
            </w:r>
            <w:r>
              <w:rPr>
                <w:noProof/>
                <w:webHidden/>
              </w:rPr>
              <w:fldChar w:fldCharType="separate"/>
            </w:r>
            <w:r w:rsidR="00B50913">
              <w:rPr>
                <w:noProof/>
                <w:webHidden/>
              </w:rPr>
              <w:t>8</w:t>
            </w:r>
            <w:r>
              <w:rPr>
                <w:noProof/>
                <w:webHidden/>
              </w:rPr>
              <w:fldChar w:fldCharType="end"/>
            </w:r>
          </w:hyperlink>
        </w:p>
        <w:p w14:paraId="7B7F2621" w14:textId="7ED53AFD"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01" w:history="1">
            <w:r w:rsidRPr="00D216BC">
              <w:rPr>
                <w:rStyle w:val="Lienhypertexte"/>
                <w:noProof/>
              </w:rPr>
              <w:t>1.4.1.</w:t>
            </w:r>
            <w:r>
              <w:rPr>
                <w:rFonts w:asciiTheme="minorHAnsi" w:eastAsiaTheme="minorEastAsia" w:hAnsiTheme="minorHAnsi"/>
                <w:noProof/>
                <w:sz w:val="24"/>
                <w:szCs w:val="24"/>
                <w:lang w:eastAsia="fr-FR"/>
              </w:rPr>
              <w:tab/>
            </w:r>
            <w:r w:rsidRPr="00D216BC">
              <w:rPr>
                <w:rStyle w:val="Lienhypertexte"/>
                <w:noProof/>
              </w:rPr>
              <w:t>Asile et intégration</w:t>
            </w:r>
            <w:r>
              <w:rPr>
                <w:noProof/>
                <w:webHidden/>
              </w:rPr>
              <w:tab/>
            </w:r>
            <w:r>
              <w:rPr>
                <w:noProof/>
                <w:webHidden/>
              </w:rPr>
              <w:fldChar w:fldCharType="begin"/>
            </w:r>
            <w:r>
              <w:rPr>
                <w:noProof/>
                <w:webHidden/>
              </w:rPr>
              <w:instrText xml:space="preserve"> PAGEREF _Toc175840801 \h </w:instrText>
            </w:r>
            <w:r>
              <w:rPr>
                <w:noProof/>
                <w:webHidden/>
              </w:rPr>
            </w:r>
            <w:r>
              <w:rPr>
                <w:noProof/>
                <w:webHidden/>
              </w:rPr>
              <w:fldChar w:fldCharType="separate"/>
            </w:r>
            <w:r w:rsidR="00B50913">
              <w:rPr>
                <w:noProof/>
                <w:webHidden/>
              </w:rPr>
              <w:t>8</w:t>
            </w:r>
            <w:r>
              <w:rPr>
                <w:noProof/>
                <w:webHidden/>
              </w:rPr>
              <w:fldChar w:fldCharType="end"/>
            </w:r>
          </w:hyperlink>
        </w:p>
        <w:p w14:paraId="57E6C104" w14:textId="502471E7"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02" w:history="1">
            <w:r w:rsidRPr="00D216BC">
              <w:rPr>
                <w:rStyle w:val="Lienhypertexte"/>
                <w:noProof/>
              </w:rPr>
              <w:t>1.4.2.</w:t>
            </w:r>
            <w:r>
              <w:rPr>
                <w:rFonts w:asciiTheme="minorHAnsi" w:eastAsiaTheme="minorEastAsia" w:hAnsiTheme="minorHAnsi"/>
                <w:noProof/>
                <w:sz w:val="24"/>
                <w:szCs w:val="24"/>
                <w:lang w:eastAsia="fr-FR"/>
              </w:rPr>
              <w:tab/>
            </w:r>
            <w:r w:rsidRPr="00D216BC">
              <w:rPr>
                <w:rStyle w:val="Lienhypertexte"/>
                <w:noProof/>
              </w:rPr>
              <w:t>Logement accompagné</w:t>
            </w:r>
            <w:r>
              <w:rPr>
                <w:noProof/>
                <w:webHidden/>
              </w:rPr>
              <w:tab/>
            </w:r>
            <w:r>
              <w:rPr>
                <w:noProof/>
                <w:webHidden/>
              </w:rPr>
              <w:fldChar w:fldCharType="begin"/>
            </w:r>
            <w:r>
              <w:rPr>
                <w:noProof/>
                <w:webHidden/>
              </w:rPr>
              <w:instrText xml:space="preserve"> PAGEREF _Toc175840802 \h </w:instrText>
            </w:r>
            <w:r>
              <w:rPr>
                <w:noProof/>
                <w:webHidden/>
              </w:rPr>
            </w:r>
            <w:r>
              <w:rPr>
                <w:noProof/>
                <w:webHidden/>
              </w:rPr>
              <w:fldChar w:fldCharType="separate"/>
            </w:r>
            <w:r w:rsidR="00B50913">
              <w:rPr>
                <w:noProof/>
                <w:webHidden/>
              </w:rPr>
              <w:t>8</w:t>
            </w:r>
            <w:r>
              <w:rPr>
                <w:noProof/>
                <w:webHidden/>
              </w:rPr>
              <w:fldChar w:fldCharType="end"/>
            </w:r>
          </w:hyperlink>
        </w:p>
        <w:p w14:paraId="4A878833" w14:textId="2B71E8C3"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03" w:history="1">
            <w:r w:rsidRPr="00D216BC">
              <w:rPr>
                <w:rStyle w:val="Lienhypertexte"/>
                <w:noProof/>
              </w:rPr>
              <w:t>1.4.3.</w:t>
            </w:r>
            <w:r>
              <w:rPr>
                <w:rFonts w:asciiTheme="minorHAnsi" w:eastAsiaTheme="minorEastAsia" w:hAnsiTheme="minorHAnsi"/>
                <w:noProof/>
                <w:sz w:val="24"/>
                <w:szCs w:val="24"/>
                <w:lang w:eastAsia="fr-FR"/>
              </w:rPr>
              <w:tab/>
            </w:r>
            <w:r w:rsidRPr="00D216BC">
              <w:rPr>
                <w:rStyle w:val="Lienhypertexte"/>
                <w:noProof/>
              </w:rPr>
              <w:t>Mise à l’abri, l’urgence et insertion</w:t>
            </w:r>
            <w:r>
              <w:rPr>
                <w:noProof/>
                <w:webHidden/>
              </w:rPr>
              <w:tab/>
            </w:r>
            <w:r>
              <w:rPr>
                <w:noProof/>
                <w:webHidden/>
              </w:rPr>
              <w:fldChar w:fldCharType="begin"/>
            </w:r>
            <w:r>
              <w:rPr>
                <w:noProof/>
                <w:webHidden/>
              </w:rPr>
              <w:instrText xml:space="preserve"> PAGEREF _Toc175840803 \h </w:instrText>
            </w:r>
            <w:r>
              <w:rPr>
                <w:noProof/>
                <w:webHidden/>
              </w:rPr>
            </w:r>
            <w:r>
              <w:rPr>
                <w:noProof/>
                <w:webHidden/>
              </w:rPr>
              <w:fldChar w:fldCharType="separate"/>
            </w:r>
            <w:r w:rsidR="00B50913">
              <w:rPr>
                <w:noProof/>
                <w:webHidden/>
              </w:rPr>
              <w:t>8</w:t>
            </w:r>
            <w:r>
              <w:rPr>
                <w:noProof/>
                <w:webHidden/>
              </w:rPr>
              <w:fldChar w:fldCharType="end"/>
            </w:r>
          </w:hyperlink>
        </w:p>
        <w:p w14:paraId="4C80ECE2" w14:textId="0040AB86"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04" w:history="1">
            <w:r w:rsidRPr="00D216BC">
              <w:rPr>
                <w:rStyle w:val="Lienhypertexte"/>
                <w:noProof/>
              </w:rPr>
              <w:t>1.4.4.</w:t>
            </w:r>
            <w:r>
              <w:rPr>
                <w:rFonts w:asciiTheme="minorHAnsi" w:eastAsiaTheme="minorEastAsia" w:hAnsiTheme="minorHAnsi"/>
                <w:noProof/>
                <w:sz w:val="24"/>
                <w:szCs w:val="24"/>
                <w:lang w:eastAsia="fr-FR"/>
              </w:rPr>
              <w:tab/>
            </w:r>
            <w:r w:rsidRPr="00D216BC">
              <w:rPr>
                <w:rStyle w:val="Lienhypertexte"/>
                <w:noProof/>
              </w:rPr>
              <w:t>Grand âge et autonomie</w:t>
            </w:r>
            <w:r>
              <w:rPr>
                <w:noProof/>
                <w:webHidden/>
              </w:rPr>
              <w:tab/>
            </w:r>
            <w:r>
              <w:rPr>
                <w:noProof/>
                <w:webHidden/>
              </w:rPr>
              <w:fldChar w:fldCharType="begin"/>
            </w:r>
            <w:r>
              <w:rPr>
                <w:noProof/>
                <w:webHidden/>
              </w:rPr>
              <w:instrText xml:space="preserve"> PAGEREF _Toc175840804 \h </w:instrText>
            </w:r>
            <w:r>
              <w:rPr>
                <w:noProof/>
                <w:webHidden/>
              </w:rPr>
            </w:r>
            <w:r>
              <w:rPr>
                <w:noProof/>
                <w:webHidden/>
              </w:rPr>
              <w:fldChar w:fldCharType="separate"/>
            </w:r>
            <w:r w:rsidR="00B50913">
              <w:rPr>
                <w:noProof/>
                <w:webHidden/>
              </w:rPr>
              <w:t>8</w:t>
            </w:r>
            <w:r>
              <w:rPr>
                <w:noProof/>
                <w:webHidden/>
              </w:rPr>
              <w:fldChar w:fldCharType="end"/>
            </w:r>
          </w:hyperlink>
        </w:p>
        <w:p w14:paraId="090C8A93" w14:textId="58046E79"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05" w:history="1">
            <w:r w:rsidRPr="00D216BC">
              <w:rPr>
                <w:rStyle w:val="Lienhypertexte"/>
                <w:noProof/>
              </w:rPr>
              <w:t>1.4.5.</w:t>
            </w:r>
            <w:r>
              <w:rPr>
                <w:rFonts w:asciiTheme="minorHAnsi" w:eastAsiaTheme="minorEastAsia" w:hAnsiTheme="minorHAnsi"/>
                <w:noProof/>
                <w:sz w:val="24"/>
                <w:szCs w:val="24"/>
                <w:lang w:eastAsia="fr-FR"/>
              </w:rPr>
              <w:tab/>
            </w:r>
            <w:r w:rsidRPr="00D216BC">
              <w:rPr>
                <w:rStyle w:val="Lienhypertexte"/>
                <w:noProof/>
              </w:rPr>
              <w:t>Handicaps et inclusion</w:t>
            </w:r>
            <w:r>
              <w:rPr>
                <w:noProof/>
                <w:webHidden/>
              </w:rPr>
              <w:tab/>
            </w:r>
            <w:r>
              <w:rPr>
                <w:noProof/>
                <w:webHidden/>
              </w:rPr>
              <w:fldChar w:fldCharType="begin"/>
            </w:r>
            <w:r>
              <w:rPr>
                <w:noProof/>
                <w:webHidden/>
              </w:rPr>
              <w:instrText xml:space="preserve"> PAGEREF _Toc175840805 \h </w:instrText>
            </w:r>
            <w:r>
              <w:rPr>
                <w:noProof/>
                <w:webHidden/>
              </w:rPr>
            </w:r>
            <w:r>
              <w:rPr>
                <w:noProof/>
                <w:webHidden/>
              </w:rPr>
              <w:fldChar w:fldCharType="separate"/>
            </w:r>
            <w:r w:rsidR="00B50913">
              <w:rPr>
                <w:noProof/>
                <w:webHidden/>
              </w:rPr>
              <w:t>9</w:t>
            </w:r>
            <w:r>
              <w:rPr>
                <w:noProof/>
                <w:webHidden/>
              </w:rPr>
              <w:fldChar w:fldCharType="end"/>
            </w:r>
          </w:hyperlink>
        </w:p>
        <w:p w14:paraId="412CCF2B" w14:textId="037E3858"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06" w:history="1">
            <w:r w:rsidRPr="00D216BC">
              <w:rPr>
                <w:rStyle w:val="Lienhypertexte"/>
                <w:noProof/>
              </w:rPr>
              <w:t>1.4.6.</w:t>
            </w:r>
            <w:r>
              <w:rPr>
                <w:rFonts w:asciiTheme="minorHAnsi" w:eastAsiaTheme="minorEastAsia" w:hAnsiTheme="minorHAnsi"/>
                <w:noProof/>
                <w:sz w:val="24"/>
                <w:szCs w:val="24"/>
                <w:lang w:eastAsia="fr-FR"/>
              </w:rPr>
              <w:tab/>
            </w:r>
            <w:r w:rsidRPr="00D216BC">
              <w:rPr>
                <w:rStyle w:val="Lienhypertexte"/>
                <w:noProof/>
              </w:rPr>
              <w:t>Protection de l’enfance</w:t>
            </w:r>
            <w:r>
              <w:rPr>
                <w:noProof/>
                <w:webHidden/>
              </w:rPr>
              <w:tab/>
            </w:r>
            <w:r>
              <w:rPr>
                <w:noProof/>
                <w:webHidden/>
              </w:rPr>
              <w:fldChar w:fldCharType="begin"/>
            </w:r>
            <w:r>
              <w:rPr>
                <w:noProof/>
                <w:webHidden/>
              </w:rPr>
              <w:instrText xml:space="preserve"> PAGEREF _Toc175840806 \h </w:instrText>
            </w:r>
            <w:r>
              <w:rPr>
                <w:noProof/>
                <w:webHidden/>
              </w:rPr>
            </w:r>
            <w:r>
              <w:rPr>
                <w:noProof/>
                <w:webHidden/>
              </w:rPr>
              <w:fldChar w:fldCharType="separate"/>
            </w:r>
            <w:r w:rsidR="00B50913">
              <w:rPr>
                <w:noProof/>
                <w:webHidden/>
              </w:rPr>
              <w:t>9</w:t>
            </w:r>
            <w:r>
              <w:rPr>
                <w:noProof/>
                <w:webHidden/>
              </w:rPr>
              <w:fldChar w:fldCharType="end"/>
            </w:r>
          </w:hyperlink>
        </w:p>
        <w:p w14:paraId="6F146D13" w14:textId="7EDA8AE7"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07" w:history="1">
            <w:r w:rsidRPr="00D216BC">
              <w:rPr>
                <w:rStyle w:val="Lienhypertexte"/>
                <w:noProof/>
              </w:rPr>
              <w:t>1.4.7.</w:t>
            </w:r>
            <w:r>
              <w:rPr>
                <w:rFonts w:asciiTheme="minorHAnsi" w:eastAsiaTheme="minorEastAsia" w:hAnsiTheme="minorHAnsi"/>
                <w:noProof/>
                <w:sz w:val="24"/>
                <w:szCs w:val="24"/>
                <w:lang w:eastAsia="fr-FR"/>
              </w:rPr>
              <w:tab/>
            </w:r>
            <w:r w:rsidRPr="00D216BC">
              <w:rPr>
                <w:rStyle w:val="Lienhypertexte"/>
                <w:noProof/>
              </w:rPr>
              <w:t>Accompagnements sociaux</w:t>
            </w:r>
            <w:r>
              <w:rPr>
                <w:noProof/>
                <w:webHidden/>
              </w:rPr>
              <w:tab/>
            </w:r>
            <w:r>
              <w:rPr>
                <w:noProof/>
                <w:webHidden/>
              </w:rPr>
              <w:fldChar w:fldCharType="begin"/>
            </w:r>
            <w:r>
              <w:rPr>
                <w:noProof/>
                <w:webHidden/>
              </w:rPr>
              <w:instrText xml:space="preserve"> PAGEREF _Toc175840807 \h </w:instrText>
            </w:r>
            <w:r>
              <w:rPr>
                <w:noProof/>
                <w:webHidden/>
              </w:rPr>
            </w:r>
            <w:r>
              <w:rPr>
                <w:noProof/>
                <w:webHidden/>
              </w:rPr>
              <w:fldChar w:fldCharType="separate"/>
            </w:r>
            <w:r w:rsidR="00B50913">
              <w:rPr>
                <w:noProof/>
                <w:webHidden/>
              </w:rPr>
              <w:t>9</w:t>
            </w:r>
            <w:r>
              <w:rPr>
                <w:noProof/>
                <w:webHidden/>
              </w:rPr>
              <w:fldChar w:fldCharType="end"/>
            </w:r>
          </w:hyperlink>
        </w:p>
        <w:p w14:paraId="7DA9648A" w14:textId="75EB042E" w:rsidR="00D21395" w:rsidRDefault="00D21395">
          <w:pPr>
            <w:pStyle w:val="TM2"/>
            <w:tabs>
              <w:tab w:val="left" w:pos="960"/>
              <w:tab w:val="right" w:leader="dot" w:pos="9062"/>
            </w:tabs>
            <w:rPr>
              <w:rFonts w:asciiTheme="minorHAnsi" w:eastAsiaTheme="minorEastAsia" w:hAnsiTheme="minorHAnsi"/>
              <w:noProof/>
              <w:sz w:val="24"/>
              <w:szCs w:val="24"/>
              <w:lang w:eastAsia="fr-FR"/>
            </w:rPr>
          </w:pPr>
          <w:hyperlink w:anchor="_Toc175840808" w:history="1">
            <w:r w:rsidRPr="00D216BC">
              <w:rPr>
                <w:rStyle w:val="Lienhypertexte"/>
                <w:noProof/>
              </w:rPr>
              <w:t>1.5.</w:t>
            </w:r>
            <w:r>
              <w:rPr>
                <w:rFonts w:asciiTheme="minorHAnsi" w:eastAsiaTheme="minorEastAsia" w:hAnsiTheme="minorHAnsi"/>
                <w:noProof/>
                <w:sz w:val="24"/>
                <w:szCs w:val="24"/>
                <w:lang w:eastAsia="fr-FR"/>
              </w:rPr>
              <w:tab/>
            </w:r>
            <w:r w:rsidRPr="00D216BC">
              <w:rPr>
                <w:rStyle w:val="Lienhypertexte"/>
                <w:noProof/>
              </w:rPr>
              <w:t>L’ancrage territorial</w:t>
            </w:r>
            <w:r>
              <w:rPr>
                <w:noProof/>
                <w:webHidden/>
              </w:rPr>
              <w:tab/>
            </w:r>
            <w:r>
              <w:rPr>
                <w:noProof/>
                <w:webHidden/>
              </w:rPr>
              <w:fldChar w:fldCharType="begin"/>
            </w:r>
            <w:r>
              <w:rPr>
                <w:noProof/>
                <w:webHidden/>
              </w:rPr>
              <w:instrText xml:space="preserve"> PAGEREF _Toc175840808 \h </w:instrText>
            </w:r>
            <w:r>
              <w:rPr>
                <w:noProof/>
                <w:webHidden/>
              </w:rPr>
            </w:r>
            <w:r>
              <w:rPr>
                <w:noProof/>
                <w:webHidden/>
              </w:rPr>
              <w:fldChar w:fldCharType="separate"/>
            </w:r>
            <w:r w:rsidR="00B50913">
              <w:rPr>
                <w:noProof/>
                <w:webHidden/>
              </w:rPr>
              <w:t>10</w:t>
            </w:r>
            <w:r>
              <w:rPr>
                <w:noProof/>
                <w:webHidden/>
              </w:rPr>
              <w:fldChar w:fldCharType="end"/>
            </w:r>
          </w:hyperlink>
        </w:p>
        <w:p w14:paraId="6682FF09" w14:textId="755AA1C1"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09" w:history="1">
            <w:r w:rsidRPr="00D216BC">
              <w:rPr>
                <w:rStyle w:val="Lienhypertexte"/>
                <w:noProof/>
              </w:rPr>
              <w:t>1.5.1.</w:t>
            </w:r>
            <w:r>
              <w:rPr>
                <w:rFonts w:asciiTheme="minorHAnsi" w:eastAsiaTheme="minorEastAsia" w:hAnsiTheme="minorHAnsi"/>
                <w:noProof/>
                <w:sz w:val="24"/>
                <w:szCs w:val="24"/>
                <w:lang w:eastAsia="fr-FR"/>
              </w:rPr>
              <w:tab/>
            </w:r>
            <w:r w:rsidRPr="00D216BC">
              <w:rPr>
                <w:rStyle w:val="Lienhypertexte"/>
                <w:noProof/>
              </w:rPr>
              <w:t>La région Île-de-France Coallia</w:t>
            </w:r>
            <w:r>
              <w:rPr>
                <w:noProof/>
                <w:webHidden/>
              </w:rPr>
              <w:tab/>
            </w:r>
            <w:r>
              <w:rPr>
                <w:noProof/>
                <w:webHidden/>
              </w:rPr>
              <w:fldChar w:fldCharType="begin"/>
            </w:r>
            <w:r>
              <w:rPr>
                <w:noProof/>
                <w:webHidden/>
              </w:rPr>
              <w:instrText xml:space="preserve"> PAGEREF _Toc175840809 \h </w:instrText>
            </w:r>
            <w:r>
              <w:rPr>
                <w:noProof/>
                <w:webHidden/>
              </w:rPr>
            </w:r>
            <w:r>
              <w:rPr>
                <w:noProof/>
                <w:webHidden/>
              </w:rPr>
              <w:fldChar w:fldCharType="separate"/>
            </w:r>
            <w:r w:rsidR="00B50913">
              <w:rPr>
                <w:noProof/>
                <w:webHidden/>
              </w:rPr>
              <w:t>11</w:t>
            </w:r>
            <w:r>
              <w:rPr>
                <w:noProof/>
                <w:webHidden/>
              </w:rPr>
              <w:fldChar w:fldCharType="end"/>
            </w:r>
          </w:hyperlink>
        </w:p>
        <w:p w14:paraId="4A7EF4AE" w14:textId="5C924F11"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10" w:history="1">
            <w:r w:rsidRPr="00D216BC">
              <w:rPr>
                <w:rStyle w:val="Lienhypertexte"/>
                <w:noProof/>
              </w:rPr>
              <w:t>1.5.2.</w:t>
            </w:r>
            <w:r>
              <w:rPr>
                <w:rFonts w:asciiTheme="minorHAnsi" w:eastAsiaTheme="minorEastAsia" w:hAnsiTheme="minorHAnsi"/>
                <w:noProof/>
                <w:sz w:val="24"/>
                <w:szCs w:val="24"/>
                <w:lang w:eastAsia="fr-FR"/>
              </w:rPr>
              <w:tab/>
            </w:r>
            <w:r w:rsidRPr="00D216BC">
              <w:rPr>
                <w:rStyle w:val="Lienhypertexte"/>
                <w:noProof/>
              </w:rPr>
              <w:t>La région Grand Ouest Coallia</w:t>
            </w:r>
            <w:r>
              <w:rPr>
                <w:noProof/>
                <w:webHidden/>
              </w:rPr>
              <w:tab/>
            </w:r>
            <w:r>
              <w:rPr>
                <w:noProof/>
                <w:webHidden/>
              </w:rPr>
              <w:fldChar w:fldCharType="begin"/>
            </w:r>
            <w:r>
              <w:rPr>
                <w:noProof/>
                <w:webHidden/>
              </w:rPr>
              <w:instrText xml:space="preserve"> PAGEREF _Toc175840810 \h </w:instrText>
            </w:r>
            <w:r>
              <w:rPr>
                <w:noProof/>
                <w:webHidden/>
              </w:rPr>
            </w:r>
            <w:r>
              <w:rPr>
                <w:noProof/>
                <w:webHidden/>
              </w:rPr>
              <w:fldChar w:fldCharType="separate"/>
            </w:r>
            <w:r w:rsidR="00B50913">
              <w:rPr>
                <w:noProof/>
                <w:webHidden/>
              </w:rPr>
              <w:t>12</w:t>
            </w:r>
            <w:r>
              <w:rPr>
                <w:noProof/>
                <w:webHidden/>
              </w:rPr>
              <w:fldChar w:fldCharType="end"/>
            </w:r>
          </w:hyperlink>
        </w:p>
        <w:p w14:paraId="037D8D15" w14:textId="60B3F551"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11" w:history="1">
            <w:r w:rsidRPr="00D216BC">
              <w:rPr>
                <w:rStyle w:val="Lienhypertexte"/>
                <w:noProof/>
              </w:rPr>
              <w:t>1.5.3.</w:t>
            </w:r>
            <w:r>
              <w:rPr>
                <w:rFonts w:asciiTheme="minorHAnsi" w:eastAsiaTheme="minorEastAsia" w:hAnsiTheme="minorHAnsi"/>
                <w:noProof/>
                <w:sz w:val="24"/>
                <w:szCs w:val="24"/>
                <w:lang w:eastAsia="fr-FR"/>
              </w:rPr>
              <w:tab/>
            </w:r>
            <w:r w:rsidRPr="00D216BC">
              <w:rPr>
                <w:rStyle w:val="Lienhypertexte"/>
                <w:noProof/>
              </w:rPr>
              <w:t>La région Nord, Est et Outre-mer Coallia</w:t>
            </w:r>
            <w:r>
              <w:rPr>
                <w:noProof/>
                <w:webHidden/>
              </w:rPr>
              <w:tab/>
            </w:r>
            <w:r>
              <w:rPr>
                <w:noProof/>
                <w:webHidden/>
              </w:rPr>
              <w:fldChar w:fldCharType="begin"/>
            </w:r>
            <w:r>
              <w:rPr>
                <w:noProof/>
                <w:webHidden/>
              </w:rPr>
              <w:instrText xml:space="preserve"> PAGEREF _Toc175840811 \h </w:instrText>
            </w:r>
            <w:r>
              <w:rPr>
                <w:noProof/>
                <w:webHidden/>
              </w:rPr>
            </w:r>
            <w:r>
              <w:rPr>
                <w:noProof/>
                <w:webHidden/>
              </w:rPr>
              <w:fldChar w:fldCharType="separate"/>
            </w:r>
            <w:r w:rsidR="00B50913">
              <w:rPr>
                <w:noProof/>
                <w:webHidden/>
              </w:rPr>
              <w:t>13</w:t>
            </w:r>
            <w:r>
              <w:rPr>
                <w:noProof/>
                <w:webHidden/>
              </w:rPr>
              <w:fldChar w:fldCharType="end"/>
            </w:r>
          </w:hyperlink>
        </w:p>
        <w:p w14:paraId="029A1841" w14:textId="3F636BAA"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12" w:history="1">
            <w:r w:rsidRPr="00D216BC">
              <w:rPr>
                <w:rStyle w:val="Lienhypertexte"/>
                <w:noProof/>
              </w:rPr>
              <w:t>1.5.4.</w:t>
            </w:r>
            <w:r>
              <w:rPr>
                <w:rFonts w:asciiTheme="minorHAnsi" w:eastAsiaTheme="minorEastAsia" w:hAnsiTheme="minorHAnsi"/>
                <w:noProof/>
                <w:sz w:val="24"/>
                <w:szCs w:val="24"/>
                <w:lang w:eastAsia="fr-FR"/>
              </w:rPr>
              <w:tab/>
            </w:r>
            <w:r w:rsidRPr="00D216BC">
              <w:rPr>
                <w:rStyle w:val="Lienhypertexte"/>
                <w:noProof/>
              </w:rPr>
              <w:t>La région Sud Coallia</w:t>
            </w:r>
            <w:r>
              <w:rPr>
                <w:noProof/>
                <w:webHidden/>
              </w:rPr>
              <w:tab/>
            </w:r>
            <w:r>
              <w:rPr>
                <w:noProof/>
                <w:webHidden/>
              </w:rPr>
              <w:fldChar w:fldCharType="begin"/>
            </w:r>
            <w:r>
              <w:rPr>
                <w:noProof/>
                <w:webHidden/>
              </w:rPr>
              <w:instrText xml:space="preserve"> PAGEREF _Toc175840812 \h </w:instrText>
            </w:r>
            <w:r>
              <w:rPr>
                <w:noProof/>
                <w:webHidden/>
              </w:rPr>
            </w:r>
            <w:r>
              <w:rPr>
                <w:noProof/>
                <w:webHidden/>
              </w:rPr>
              <w:fldChar w:fldCharType="separate"/>
            </w:r>
            <w:r w:rsidR="00B50913">
              <w:rPr>
                <w:noProof/>
                <w:webHidden/>
              </w:rPr>
              <w:t>14</w:t>
            </w:r>
            <w:r>
              <w:rPr>
                <w:noProof/>
                <w:webHidden/>
              </w:rPr>
              <w:fldChar w:fldCharType="end"/>
            </w:r>
          </w:hyperlink>
        </w:p>
        <w:p w14:paraId="6CA11CE0" w14:textId="293EDFF2" w:rsidR="00D21395" w:rsidRDefault="00D21395">
          <w:pPr>
            <w:pStyle w:val="TM2"/>
            <w:tabs>
              <w:tab w:val="left" w:pos="960"/>
              <w:tab w:val="right" w:leader="dot" w:pos="9062"/>
            </w:tabs>
            <w:rPr>
              <w:rFonts w:asciiTheme="minorHAnsi" w:eastAsiaTheme="minorEastAsia" w:hAnsiTheme="minorHAnsi"/>
              <w:noProof/>
              <w:sz w:val="24"/>
              <w:szCs w:val="24"/>
              <w:lang w:eastAsia="fr-FR"/>
            </w:rPr>
          </w:pPr>
          <w:hyperlink w:anchor="_Toc175840813" w:history="1">
            <w:r w:rsidRPr="00D216BC">
              <w:rPr>
                <w:rStyle w:val="Lienhypertexte"/>
                <w:noProof/>
              </w:rPr>
              <w:t>1.6.</w:t>
            </w:r>
            <w:r>
              <w:rPr>
                <w:rFonts w:asciiTheme="minorHAnsi" w:eastAsiaTheme="minorEastAsia" w:hAnsiTheme="minorHAnsi"/>
                <w:noProof/>
                <w:sz w:val="24"/>
                <w:szCs w:val="24"/>
                <w:lang w:eastAsia="fr-FR"/>
              </w:rPr>
              <w:tab/>
            </w:r>
            <w:r w:rsidRPr="00D216BC">
              <w:rPr>
                <w:rStyle w:val="Lienhypertexte"/>
                <w:noProof/>
              </w:rPr>
              <w:t>L’organisation</w:t>
            </w:r>
            <w:r>
              <w:rPr>
                <w:noProof/>
                <w:webHidden/>
              </w:rPr>
              <w:tab/>
            </w:r>
            <w:r>
              <w:rPr>
                <w:noProof/>
                <w:webHidden/>
              </w:rPr>
              <w:fldChar w:fldCharType="begin"/>
            </w:r>
            <w:r>
              <w:rPr>
                <w:noProof/>
                <w:webHidden/>
              </w:rPr>
              <w:instrText xml:space="preserve"> PAGEREF _Toc175840813 \h </w:instrText>
            </w:r>
            <w:r>
              <w:rPr>
                <w:noProof/>
                <w:webHidden/>
              </w:rPr>
            </w:r>
            <w:r>
              <w:rPr>
                <w:noProof/>
                <w:webHidden/>
              </w:rPr>
              <w:fldChar w:fldCharType="separate"/>
            </w:r>
            <w:r w:rsidR="00B50913">
              <w:rPr>
                <w:noProof/>
                <w:webHidden/>
              </w:rPr>
              <w:t>15</w:t>
            </w:r>
            <w:r>
              <w:rPr>
                <w:noProof/>
                <w:webHidden/>
              </w:rPr>
              <w:fldChar w:fldCharType="end"/>
            </w:r>
          </w:hyperlink>
        </w:p>
        <w:p w14:paraId="7BDD9E1B" w14:textId="70054F2F" w:rsidR="00D21395" w:rsidRDefault="00D21395">
          <w:pPr>
            <w:pStyle w:val="TM2"/>
            <w:tabs>
              <w:tab w:val="left" w:pos="960"/>
              <w:tab w:val="right" w:leader="dot" w:pos="9062"/>
            </w:tabs>
            <w:rPr>
              <w:rFonts w:asciiTheme="minorHAnsi" w:eastAsiaTheme="minorEastAsia" w:hAnsiTheme="minorHAnsi"/>
              <w:noProof/>
              <w:sz w:val="24"/>
              <w:szCs w:val="24"/>
              <w:lang w:eastAsia="fr-FR"/>
            </w:rPr>
          </w:pPr>
          <w:hyperlink w:anchor="_Toc175840814" w:history="1">
            <w:r w:rsidRPr="00D216BC">
              <w:rPr>
                <w:rStyle w:val="Lienhypertexte"/>
                <w:noProof/>
              </w:rPr>
              <w:t>1.7.</w:t>
            </w:r>
            <w:r>
              <w:rPr>
                <w:rFonts w:asciiTheme="minorHAnsi" w:eastAsiaTheme="minorEastAsia" w:hAnsiTheme="minorHAnsi"/>
                <w:noProof/>
                <w:sz w:val="24"/>
                <w:szCs w:val="24"/>
                <w:lang w:eastAsia="fr-FR"/>
              </w:rPr>
              <w:tab/>
            </w:r>
            <w:r w:rsidRPr="00D216BC">
              <w:rPr>
                <w:rStyle w:val="Lienhypertexte"/>
                <w:noProof/>
              </w:rPr>
              <w:t>La démarche qualité</w:t>
            </w:r>
            <w:r>
              <w:rPr>
                <w:noProof/>
                <w:webHidden/>
              </w:rPr>
              <w:tab/>
            </w:r>
            <w:r>
              <w:rPr>
                <w:noProof/>
                <w:webHidden/>
              </w:rPr>
              <w:fldChar w:fldCharType="begin"/>
            </w:r>
            <w:r>
              <w:rPr>
                <w:noProof/>
                <w:webHidden/>
              </w:rPr>
              <w:instrText xml:space="preserve"> PAGEREF _Toc175840814 \h </w:instrText>
            </w:r>
            <w:r>
              <w:rPr>
                <w:noProof/>
                <w:webHidden/>
              </w:rPr>
            </w:r>
            <w:r>
              <w:rPr>
                <w:noProof/>
                <w:webHidden/>
              </w:rPr>
              <w:fldChar w:fldCharType="separate"/>
            </w:r>
            <w:r w:rsidR="00B50913">
              <w:rPr>
                <w:noProof/>
                <w:webHidden/>
              </w:rPr>
              <w:t>18</w:t>
            </w:r>
            <w:r>
              <w:rPr>
                <w:noProof/>
                <w:webHidden/>
              </w:rPr>
              <w:fldChar w:fldCharType="end"/>
            </w:r>
          </w:hyperlink>
        </w:p>
        <w:p w14:paraId="000775C3" w14:textId="3BA1F9FD" w:rsidR="00D21395" w:rsidRDefault="00D21395">
          <w:pPr>
            <w:pStyle w:val="TM1"/>
            <w:rPr>
              <w:rFonts w:asciiTheme="minorHAnsi" w:eastAsiaTheme="minorEastAsia" w:hAnsiTheme="minorHAnsi"/>
              <w:b w:val="0"/>
              <w:bCs w:val="0"/>
              <w:sz w:val="24"/>
              <w:szCs w:val="24"/>
              <w:lang w:eastAsia="fr-FR"/>
            </w:rPr>
          </w:pPr>
          <w:hyperlink w:anchor="_Toc175840815" w:history="1">
            <w:r w:rsidRPr="00D216BC">
              <w:rPr>
                <w:rStyle w:val="Lienhypertexte"/>
              </w:rPr>
              <w:t>2.</w:t>
            </w:r>
            <w:r>
              <w:rPr>
                <w:rFonts w:asciiTheme="minorHAnsi" w:eastAsiaTheme="minorEastAsia" w:hAnsiTheme="minorHAnsi"/>
                <w:b w:val="0"/>
                <w:bCs w:val="0"/>
                <w:sz w:val="24"/>
                <w:szCs w:val="24"/>
                <w:lang w:eastAsia="fr-FR"/>
              </w:rPr>
              <w:tab/>
            </w:r>
            <w:r w:rsidRPr="00D216BC">
              <w:rPr>
                <w:rStyle w:val="Lienhypertexte"/>
              </w:rPr>
              <w:t>Présentation du dispositif</w:t>
            </w:r>
            <w:r>
              <w:rPr>
                <w:webHidden/>
              </w:rPr>
              <w:tab/>
            </w:r>
            <w:r>
              <w:rPr>
                <w:webHidden/>
              </w:rPr>
              <w:fldChar w:fldCharType="begin"/>
            </w:r>
            <w:r>
              <w:rPr>
                <w:webHidden/>
              </w:rPr>
              <w:instrText xml:space="preserve"> PAGEREF _Toc175840815 \h </w:instrText>
            </w:r>
            <w:r>
              <w:rPr>
                <w:webHidden/>
              </w:rPr>
            </w:r>
            <w:r>
              <w:rPr>
                <w:webHidden/>
              </w:rPr>
              <w:fldChar w:fldCharType="separate"/>
            </w:r>
            <w:r w:rsidR="00B50913">
              <w:rPr>
                <w:webHidden/>
              </w:rPr>
              <w:t>20</w:t>
            </w:r>
            <w:r>
              <w:rPr>
                <w:webHidden/>
              </w:rPr>
              <w:fldChar w:fldCharType="end"/>
            </w:r>
          </w:hyperlink>
        </w:p>
        <w:p w14:paraId="393D685F" w14:textId="32DE9750" w:rsidR="00D21395" w:rsidRDefault="00D21395">
          <w:pPr>
            <w:pStyle w:val="TM2"/>
            <w:tabs>
              <w:tab w:val="left" w:pos="960"/>
              <w:tab w:val="right" w:leader="dot" w:pos="9062"/>
            </w:tabs>
            <w:rPr>
              <w:rFonts w:asciiTheme="minorHAnsi" w:eastAsiaTheme="minorEastAsia" w:hAnsiTheme="minorHAnsi"/>
              <w:noProof/>
              <w:sz w:val="24"/>
              <w:szCs w:val="24"/>
              <w:lang w:eastAsia="fr-FR"/>
            </w:rPr>
          </w:pPr>
          <w:hyperlink w:anchor="_Toc175840816" w:history="1">
            <w:r w:rsidRPr="00D216BC">
              <w:rPr>
                <w:rStyle w:val="Lienhypertexte"/>
                <w:noProof/>
              </w:rPr>
              <w:t>2.1.</w:t>
            </w:r>
            <w:r>
              <w:rPr>
                <w:rFonts w:asciiTheme="minorHAnsi" w:eastAsiaTheme="minorEastAsia" w:hAnsiTheme="minorHAnsi"/>
                <w:noProof/>
                <w:sz w:val="24"/>
                <w:szCs w:val="24"/>
                <w:lang w:eastAsia="fr-FR"/>
              </w:rPr>
              <w:tab/>
            </w:r>
            <w:r w:rsidRPr="00D216BC">
              <w:rPr>
                <w:rStyle w:val="Lienhypertexte"/>
                <w:noProof/>
              </w:rPr>
              <w:t xml:space="preserve">Dispositif : </w:t>
            </w:r>
            <w:r w:rsidRPr="00D216BC">
              <w:rPr>
                <w:rStyle w:val="Lienhypertexte"/>
                <w:noProof/>
                <w:highlight w:val="yellow"/>
              </w:rPr>
              <w:t>xxxxx</w:t>
            </w:r>
            <w:r>
              <w:rPr>
                <w:noProof/>
                <w:webHidden/>
              </w:rPr>
              <w:tab/>
            </w:r>
            <w:r>
              <w:rPr>
                <w:noProof/>
                <w:webHidden/>
              </w:rPr>
              <w:fldChar w:fldCharType="begin"/>
            </w:r>
            <w:r>
              <w:rPr>
                <w:noProof/>
                <w:webHidden/>
              </w:rPr>
              <w:instrText xml:space="preserve"> PAGEREF _Toc175840816 \h </w:instrText>
            </w:r>
            <w:r>
              <w:rPr>
                <w:noProof/>
                <w:webHidden/>
              </w:rPr>
            </w:r>
            <w:r>
              <w:rPr>
                <w:noProof/>
                <w:webHidden/>
              </w:rPr>
              <w:fldChar w:fldCharType="separate"/>
            </w:r>
            <w:r w:rsidR="00B50913">
              <w:rPr>
                <w:noProof/>
                <w:webHidden/>
              </w:rPr>
              <w:t>20</w:t>
            </w:r>
            <w:r>
              <w:rPr>
                <w:noProof/>
                <w:webHidden/>
              </w:rPr>
              <w:fldChar w:fldCharType="end"/>
            </w:r>
          </w:hyperlink>
        </w:p>
        <w:p w14:paraId="03D9D6A3" w14:textId="0F953AFC"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17" w:history="1">
            <w:r w:rsidRPr="00D216BC">
              <w:rPr>
                <w:rStyle w:val="Lienhypertexte"/>
                <w:noProof/>
              </w:rPr>
              <w:t>2.1.1.</w:t>
            </w:r>
            <w:r>
              <w:rPr>
                <w:rFonts w:asciiTheme="minorHAnsi" w:eastAsiaTheme="minorEastAsia" w:hAnsiTheme="minorHAnsi"/>
                <w:noProof/>
                <w:sz w:val="24"/>
                <w:szCs w:val="24"/>
                <w:lang w:eastAsia="fr-FR"/>
              </w:rPr>
              <w:tab/>
            </w:r>
            <w:r w:rsidRPr="00D216BC">
              <w:rPr>
                <w:rStyle w:val="Lienhypertexte"/>
                <w:noProof/>
              </w:rPr>
              <w:t>L’historique du dispositif</w:t>
            </w:r>
            <w:r>
              <w:rPr>
                <w:noProof/>
                <w:webHidden/>
              </w:rPr>
              <w:tab/>
            </w:r>
            <w:r>
              <w:rPr>
                <w:noProof/>
                <w:webHidden/>
              </w:rPr>
              <w:fldChar w:fldCharType="begin"/>
            </w:r>
            <w:r>
              <w:rPr>
                <w:noProof/>
                <w:webHidden/>
              </w:rPr>
              <w:instrText xml:space="preserve"> PAGEREF _Toc175840817 \h </w:instrText>
            </w:r>
            <w:r>
              <w:rPr>
                <w:noProof/>
                <w:webHidden/>
              </w:rPr>
            </w:r>
            <w:r>
              <w:rPr>
                <w:noProof/>
                <w:webHidden/>
              </w:rPr>
              <w:fldChar w:fldCharType="separate"/>
            </w:r>
            <w:r w:rsidR="00B50913">
              <w:rPr>
                <w:noProof/>
                <w:webHidden/>
              </w:rPr>
              <w:t>20</w:t>
            </w:r>
            <w:r>
              <w:rPr>
                <w:noProof/>
                <w:webHidden/>
              </w:rPr>
              <w:fldChar w:fldCharType="end"/>
            </w:r>
          </w:hyperlink>
        </w:p>
        <w:p w14:paraId="570BEF53" w14:textId="295F8D77"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18" w:history="1">
            <w:r w:rsidRPr="00D216BC">
              <w:rPr>
                <w:rStyle w:val="Lienhypertexte"/>
                <w:noProof/>
              </w:rPr>
              <w:t>2.1.2.</w:t>
            </w:r>
            <w:r>
              <w:rPr>
                <w:rFonts w:asciiTheme="minorHAnsi" w:eastAsiaTheme="minorEastAsia" w:hAnsiTheme="minorHAnsi"/>
                <w:noProof/>
                <w:sz w:val="24"/>
                <w:szCs w:val="24"/>
                <w:lang w:eastAsia="fr-FR"/>
              </w:rPr>
              <w:tab/>
            </w:r>
            <w:r w:rsidRPr="00D216BC">
              <w:rPr>
                <w:rStyle w:val="Lienhypertexte"/>
                <w:noProof/>
              </w:rPr>
              <w:t>Date de mise en service, circonstances d’implantation</w:t>
            </w:r>
            <w:r>
              <w:rPr>
                <w:noProof/>
                <w:webHidden/>
              </w:rPr>
              <w:tab/>
            </w:r>
            <w:r>
              <w:rPr>
                <w:noProof/>
                <w:webHidden/>
              </w:rPr>
              <w:fldChar w:fldCharType="begin"/>
            </w:r>
            <w:r>
              <w:rPr>
                <w:noProof/>
                <w:webHidden/>
              </w:rPr>
              <w:instrText xml:space="preserve"> PAGEREF _Toc175840818 \h </w:instrText>
            </w:r>
            <w:r>
              <w:rPr>
                <w:noProof/>
                <w:webHidden/>
              </w:rPr>
            </w:r>
            <w:r>
              <w:rPr>
                <w:noProof/>
                <w:webHidden/>
              </w:rPr>
              <w:fldChar w:fldCharType="separate"/>
            </w:r>
            <w:r w:rsidR="00B50913">
              <w:rPr>
                <w:noProof/>
                <w:webHidden/>
              </w:rPr>
              <w:t>20</w:t>
            </w:r>
            <w:r>
              <w:rPr>
                <w:noProof/>
                <w:webHidden/>
              </w:rPr>
              <w:fldChar w:fldCharType="end"/>
            </w:r>
          </w:hyperlink>
        </w:p>
        <w:p w14:paraId="7FE92142" w14:textId="38BEC0B8"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19" w:history="1">
            <w:r w:rsidRPr="00D216BC">
              <w:rPr>
                <w:rStyle w:val="Lienhypertexte"/>
                <w:noProof/>
              </w:rPr>
              <w:t>2.1.3.</w:t>
            </w:r>
            <w:r>
              <w:rPr>
                <w:rFonts w:asciiTheme="minorHAnsi" w:eastAsiaTheme="minorEastAsia" w:hAnsiTheme="minorHAnsi"/>
                <w:noProof/>
                <w:sz w:val="24"/>
                <w:szCs w:val="24"/>
                <w:lang w:eastAsia="fr-FR"/>
              </w:rPr>
              <w:tab/>
            </w:r>
            <w:r w:rsidRPr="00D216BC">
              <w:rPr>
                <w:rStyle w:val="Lienhypertexte"/>
                <w:noProof/>
              </w:rPr>
              <w:t>L’équipe</w:t>
            </w:r>
            <w:r>
              <w:rPr>
                <w:noProof/>
                <w:webHidden/>
              </w:rPr>
              <w:tab/>
            </w:r>
            <w:r>
              <w:rPr>
                <w:noProof/>
                <w:webHidden/>
              </w:rPr>
              <w:fldChar w:fldCharType="begin"/>
            </w:r>
            <w:r>
              <w:rPr>
                <w:noProof/>
                <w:webHidden/>
              </w:rPr>
              <w:instrText xml:space="preserve"> PAGEREF _Toc175840819 \h </w:instrText>
            </w:r>
            <w:r>
              <w:rPr>
                <w:noProof/>
                <w:webHidden/>
              </w:rPr>
            </w:r>
            <w:r>
              <w:rPr>
                <w:noProof/>
                <w:webHidden/>
              </w:rPr>
              <w:fldChar w:fldCharType="separate"/>
            </w:r>
            <w:r w:rsidR="00B50913">
              <w:rPr>
                <w:noProof/>
                <w:webHidden/>
              </w:rPr>
              <w:t>21</w:t>
            </w:r>
            <w:r>
              <w:rPr>
                <w:noProof/>
                <w:webHidden/>
              </w:rPr>
              <w:fldChar w:fldCharType="end"/>
            </w:r>
          </w:hyperlink>
        </w:p>
        <w:p w14:paraId="2DADE693" w14:textId="1818A1A2"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20" w:history="1">
            <w:r w:rsidRPr="00D216BC">
              <w:rPr>
                <w:rStyle w:val="Lienhypertexte"/>
                <w:noProof/>
              </w:rPr>
              <w:t>2.1.4.</w:t>
            </w:r>
            <w:r>
              <w:rPr>
                <w:rFonts w:asciiTheme="minorHAnsi" w:eastAsiaTheme="minorEastAsia" w:hAnsiTheme="minorHAnsi"/>
                <w:noProof/>
                <w:sz w:val="24"/>
                <w:szCs w:val="24"/>
                <w:lang w:eastAsia="fr-FR"/>
              </w:rPr>
              <w:tab/>
            </w:r>
            <w:r w:rsidRPr="00D216BC">
              <w:rPr>
                <w:rStyle w:val="Lienhypertexte"/>
                <w:noProof/>
              </w:rPr>
              <w:t>Nombre de logements</w:t>
            </w:r>
            <w:r>
              <w:rPr>
                <w:noProof/>
                <w:webHidden/>
              </w:rPr>
              <w:tab/>
            </w:r>
            <w:r>
              <w:rPr>
                <w:noProof/>
                <w:webHidden/>
              </w:rPr>
              <w:fldChar w:fldCharType="begin"/>
            </w:r>
            <w:r>
              <w:rPr>
                <w:noProof/>
                <w:webHidden/>
              </w:rPr>
              <w:instrText xml:space="preserve"> PAGEREF _Toc175840820 \h </w:instrText>
            </w:r>
            <w:r>
              <w:rPr>
                <w:noProof/>
                <w:webHidden/>
              </w:rPr>
            </w:r>
            <w:r>
              <w:rPr>
                <w:noProof/>
                <w:webHidden/>
              </w:rPr>
              <w:fldChar w:fldCharType="separate"/>
            </w:r>
            <w:r w:rsidR="00B50913">
              <w:rPr>
                <w:noProof/>
                <w:webHidden/>
              </w:rPr>
              <w:t>21</w:t>
            </w:r>
            <w:r>
              <w:rPr>
                <w:noProof/>
                <w:webHidden/>
              </w:rPr>
              <w:fldChar w:fldCharType="end"/>
            </w:r>
          </w:hyperlink>
        </w:p>
        <w:p w14:paraId="03736A26" w14:textId="2D47E9A8"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21" w:history="1">
            <w:r w:rsidRPr="00D216BC">
              <w:rPr>
                <w:rStyle w:val="Lienhypertexte"/>
                <w:noProof/>
              </w:rPr>
              <w:t>2.1.5.</w:t>
            </w:r>
            <w:r>
              <w:rPr>
                <w:rFonts w:asciiTheme="minorHAnsi" w:eastAsiaTheme="minorEastAsia" w:hAnsiTheme="minorHAnsi"/>
                <w:noProof/>
                <w:sz w:val="24"/>
                <w:szCs w:val="24"/>
                <w:lang w:eastAsia="fr-FR"/>
              </w:rPr>
              <w:tab/>
            </w:r>
            <w:r w:rsidRPr="00D216BC">
              <w:rPr>
                <w:rStyle w:val="Lienhypertexte"/>
                <w:noProof/>
              </w:rPr>
              <w:t>Typologie des logements et équipements</w:t>
            </w:r>
            <w:r>
              <w:rPr>
                <w:noProof/>
                <w:webHidden/>
              </w:rPr>
              <w:tab/>
            </w:r>
            <w:r>
              <w:rPr>
                <w:noProof/>
                <w:webHidden/>
              </w:rPr>
              <w:fldChar w:fldCharType="begin"/>
            </w:r>
            <w:r>
              <w:rPr>
                <w:noProof/>
                <w:webHidden/>
              </w:rPr>
              <w:instrText xml:space="preserve"> PAGEREF _Toc175840821 \h </w:instrText>
            </w:r>
            <w:r>
              <w:rPr>
                <w:noProof/>
                <w:webHidden/>
              </w:rPr>
            </w:r>
            <w:r>
              <w:rPr>
                <w:noProof/>
                <w:webHidden/>
              </w:rPr>
              <w:fldChar w:fldCharType="separate"/>
            </w:r>
            <w:r w:rsidR="00B50913">
              <w:rPr>
                <w:noProof/>
                <w:webHidden/>
              </w:rPr>
              <w:t>21</w:t>
            </w:r>
            <w:r>
              <w:rPr>
                <w:noProof/>
                <w:webHidden/>
              </w:rPr>
              <w:fldChar w:fldCharType="end"/>
            </w:r>
          </w:hyperlink>
        </w:p>
        <w:p w14:paraId="7DBBF7FC" w14:textId="14AE861B"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22" w:history="1">
            <w:r w:rsidRPr="00D216BC">
              <w:rPr>
                <w:rStyle w:val="Lienhypertexte"/>
                <w:noProof/>
              </w:rPr>
              <w:t>2.1.6.</w:t>
            </w:r>
            <w:r>
              <w:rPr>
                <w:rFonts w:asciiTheme="minorHAnsi" w:eastAsiaTheme="minorEastAsia" w:hAnsiTheme="minorHAnsi"/>
                <w:noProof/>
                <w:sz w:val="24"/>
                <w:szCs w:val="24"/>
                <w:lang w:eastAsia="fr-FR"/>
              </w:rPr>
              <w:tab/>
            </w:r>
            <w:r w:rsidRPr="00D216BC">
              <w:rPr>
                <w:rStyle w:val="Lienhypertexte"/>
                <w:noProof/>
              </w:rPr>
              <w:t>Redevances</w:t>
            </w:r>
            <w:r>
              <w:rPr>
                <w:noProof/>
                <w:webHidden/>
              </w:rPr>
              <w:tab/>
            </w:r>
            <w:r>
              <w:rPr>
                <w:noProof/>
                <w:webHidden/>
              </w:rPr>
              <w:fldChar w:fldCharType="begin"/>
            </w:r>
            <w:r>
              <w:rPr>
                <w:noProof/>
                <w:webHidden/>
              </w:rPr>
              <w:instrText xml:space="preserve"> PAGEREF _Toc175840822 \h </w:instrText>
            </w:r>
            <w:r>
              <w:rPr>
                <w:noProof/>
                <w:webHidden/>
              </w:rPr>
            </w:r>
            <w:r>
              <w:rPr>
                <w:noProof/>
                <w:webHidden/>
              </w:rPr>
              <w:fldChar w:fldCharType="separate"/>
            </w:r>
            <w:r w:rsidR="00B50913">
              <w:rPr>
                <w:noProof/>
                <w:webHidden/>
              </w:rPr>
              <w:t>21</w:t>
            </w:r>
            <w:r>
              <w:rPr>
                <w:noProof/>
                <w:webHidden/>
              </w:rPr>
              <w:fldChar w:fldCharType="end"/>
            </w:r>
          </w:hyperlink>
        </w:p>
        <w:p w14:paraId="2F2589FD" w14:textId="7DC40C72"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23" w:history="1">
            <w:r w:rsidRPr="00D216BC">
              <w:rPr>
                <w:rStyle w:val="Lienhypertexte"/>
                <w:noProof/>
              </w:rPr>
              <w:t>2.1.7.</w:t>
            </w:r>
            <w:r>
              <w:rPr>
                <w:rFonts w:asciiTheme="minorHAnsi" w:eastAsiaTheme="minorEastAsia" w:hAnsiTheme="minorHAnsi"/>
                <w:noProof/>
                <w:sz w:val="24"/>
                <w:szCs w:val="24"/>
                <w:lang w:eastAsia="fr-FR"/>
              </w:rPr>
              <w:tab/>
            </w:r>
            <w:r w:rsidRPr="00D216BC">
              <w:rPr>
                <w:rStyle w:val="Lienhypertexte"/>
                <w:noProof/>
              </w:rPr>
              <w:t>Prestations</w:t>
            </w:r>
            <w:r>
              <w:rPr>
                <w:noProof/>
                <w:webHidden/>
              </w:rPr>
              <w:tab/>
            </w:r>
            <w:r>
              <w:rPr>
                <w:noProof/>
                <w:webHidden/>
              </w:rPr>
              <w:fldChar w:fldCharType="begin"/>
            </w:r>
            <w:r>
              <w:rPr>
                <w:noProof/>
                <w:webHidden/>
              </w:rPr>
              <w:instrText xml:space="preserve"> PAGEREF _Toc175840823 \h </w:instrText>
            </w:r>
            <w:r>
              <w:rPr>
                <w:noProof/>
                <w:webHidden/>
              </w:rPr>
            </w:r>
            <w:r>
              <w:rPr>
                <w:noProof/>
                <w:webHidden/>
              </w:rPr>
              <w:fldChar w:fldCharType="separate"/>
            </w:r>
            <w:r w:rsidR="00B50913">
              <w:rPr>
                <w:noProof/>
                <w:webHidden/>
              </w:rPr>
              <w:t>21</w:t>
            </w:r>
            <w:r>
              <w:rPr>
                <w:noProof/>
                <w:webHidden/>
              </w:rPr>
              <w:fldChar w:fldCharType="end"/>
            </w:r>
          </w:hyperlink>
        </w:p>
        <w:p w14:paraId="4E2B8A19" w14:textId="5A7E1D37"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24" w:history="1">
            <w:r w:rsidRPr="00D216BC">
              <w:rPr>
                <w:rStyle w:val="Lienhypertexte"/>
                <w:noProof/>
              </w:rPr>
              <w:t>2.1.8.</w:t>
            </w:r>
            <w:r>
              <w:rPr>
                <w:rFonts w:asciiTheme="minorHAnsi" w:eastAsiaTheme="minorEastAsia" w:hAnsiTheme="minorHAnsi"/>
                <w:noProof/>
                <w:sz w:val="24"/>
                <w:szCs w:val="24"/>
                <w:lang w:eastAsia="fr-FR"/>
              </w:rPr>
              <w:tab/>
            </w:r>
            <w:r w:rsidRPr="00D216BC">
              <w:rPr>
                <w:rStyle w:val="Lienhypertexte"/>
                <w:noProof/>
              </w:rPr>
              <w:t>Spécificités de la résidence</w:t>
            </w:r>
            <w:r>
              <w:rPr>
                <w:noProof/>
                <w:webHidden/>
              </w:rPr>
              <w:tab/>
            </w:r>
            <w:r>
              <w:rPr>
                <w:noProof/>
                <w:webHidden/>
              </w:rPr>
              <w:fldChar w:fldCharType="begin"/>
            </w:r>
            <w:r>
              <w:rPr>
                <w:noProof/>
                <w:webHidden/>
              </w:rPr>
              <w:instrText xml:space="preserve"> PAGEREF _Toc175840824 \h </w:instrText>
            </w:r>
            <w:r>
              <w:rPr>
                <w:noProof/>
                <w:webHidden/>
              </w:rPr>
            </w:r>
            <w:r>
              <w:rPr>
                <w:noProof/>
                <w:webHidden/>
              </w:rPr>
              <w:fldChar w:fldCharType="separate"/>
            </w:r>
            <w:r w:rsidR="00B50913">
              <w:rPr>
                <w:noProof/>
                <w:webHidden/>
              </w:rPr>
              <w:t>21</w:t>
            </w:r>
            <w:r>
              <w:rPr>
                <w:noProof/>
                <w:webHidden/>
              </w:rPr>
              <w:fldChar w:fldCharType="end"/>
            </w:r>
          </w:hyperlink>
        </w:p>
        <w:p w14:paraId="775DBD17" w14:textId="60AFF2CF" w:rsidR="00D21395" w:rsidRDefault="00D21395">
          <w:pPr>
            <w:pStyle w:val="TM2"/>
            <w:tabs>
              <w:tab w:val="left" w:pos="960"/>
              <w:tab w:val="right" w:leader="dot" w:pos="9062"/>
            </w:tabs>
            <w:rPr>
              <w:rFonts w:asciiTheme="minorHAnsi" w:eastAsiaTheme="minorEastAsia" w:hAnsiTheme="minorHAnsi"/>
              <w:noProof/>
              <w:sz w:val="24"/>
              <w:szCs w:val="24"/>
              <w:lang w:eastAsia="fr-FR"/>
            </w:rPr>
          </w:pPr>
          <w:hyperlink w:anchor="_Toc175840825" w:history="1">
            <w:r w:rsidRPr="00D216BC">
              <w:rPr>
                <w:rStyle w:val="Lienhypertexte"/>
                <w:noProof/>
              </w:rPr>
              <w:t>2.2.</w:t>
            </w:r>
            <w:r>
              <w:rPr>
                <w:rFonts w:asciiTheme="minorHAnsi" w:eastAsiaTheme="minorEastAsia" w:hAnsiTheme="minorHAnsi"/>
                <w:noProof/>
                <w:sz w:val="24"/>
                <w:szCs w:val="24"/>
                <w:lang w:eastAsia="fr-FR"/>
              </w:rPr>
              <w:tab/>
            </w:r>
            <w:r w:rsidRPr="00D216BC">
              <w:rPr>
                <w:rStyle w:val="Lienhypertexte"/>
                <w:noProof/>
              </w:rPr>
              <w:t>Fonctionnement de la résidence</w:t>
            </w:r>
            <w:r>
              <w:rPr>
                <w:noProof/>
                <w:webHidden/>
              </w:rPr>
              <w:tab/>
            </w:r>
            <w:r>
              <w:rPr>
                <w:noProof/>
                <w:webHidden/>
              </w:rPr>
              <w:fldChar w:fldCharType="begin"/>
            </w:r>
            <w:r>
              <w:rPr>
                <w:noProof/>
                <w:webHidden/>
              </w:rPr>
              <w:instrText xml:space="preserve"> PAGEREF _Toc175840825 \h </w:instrText>
            </w:r>
            <w:r>
              <w:rPr>
                <w:noProof/>
                <w:webHidden/>
              </w:rPr>
            </w:r>
            <w:r>
              <w:rPr>
                <w:noProof/>
                <w:webHidden/>
              </w:rPr>
              <w:fldChar w:fldCharType="separate"/>
            </w:r>
            <w:r w:rsidR="00B50913">
              <w:rPr>
                <w:noProof/>
                <w:webHidden/>
              </w:rPr>
              <w:t>21</w:t>
            </w:r>
            <w:r>
              <w:rPr>
                <w:noProof/>
                <w:webHidden/>
              </w:rPr>
              <w:fldChar w:fldCharType="end"/>
            </w:r>
          </w:hyperlink>
        </w:p>
        <w:p w14:paraId="622C1DA7" w14:textId="5F4583FF"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26" w:history="1">
            <w:r w:rsidRPr="00D216BC">
              <w:rPr>
                <w:rStyle w:val="Lienhypertexte"/>
                <w:noProof/>
              </w:rPr>
              <w:t>2.2.1.</w:t>
            </w:r>
            <w:r>
              <w:rPr>
                <w:rFonts w:asciiTheme="minorHAnsi" w:eastAsiaTheme="minorEastAsia" w:hAnsiTheme="minorHAnsi"/>
                <w:noProof/>
                <w:sz w:val="24"/>
                <w:szCs w:val="24"/>
                <w:lang w:eastAsia="fr-FR"/>
              </w:rPr>
              <w:tab/>
            </w:r>
            <w:r w:rsidRPr="00D216BC">
              <w:rPr>
                <w:rStyle w:val="Lienhypertexte"/>
                <w:noProof/>
              </w:rPr>
              <w:t>Bilan de l’occupation</w:t>
            </w:r>
            <w:r>
              <w:rPr>
                <w:noProof/>
                <w:webHidden/>
              </w:rPr>
              <w:tab/>
            </w:r>
            <w:r>
              <w:rPr>
                <w:noProof/>
                <w:webHidden/>
              </w:rPr>
              <w:fldChar w:fldCharType="begin"/>
            </w:r>
            <w:r>
              <w:rPr>
                <w:noProof/>
                <w:webHidden/>
              </w:rPr>
              <w:instrText xml:space="preserve"> PAGEREF _Toc175840826 \h </w:instrText>
            </w:r>
            <w:r>
              <w:rPr>
                <w:noProof/>
                <w:webHidden/>
              </w:rPr>
            </w:r>
            <w:r>
              <w:rPr>
                <w:noProof/>
                <w:webHidden/>
              </w:rPr>
              <w:fldChar w:fldCharType="separate"/>
            </w:r>
            <w:r w:rsidR="00B50913">
              <w:rPr>
                <w:noProof/>
                <w:webHidden/>
              </w:rPr>
              <w:t>21</w:t>
            </w:r>
            <w:r>
              <w:rPr>
                <w:noProof/>
                <w:webHidden/>
              </w:rPr>
              <w:fldChar w:fldCharType="end"/>
            </w:r>
          </w:hyperlink>
        </w:p>
        <w:p w14:paraId="517A8B13" w14:textId="6E7ED7AB"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27" w:history="1">
            <w:r w:rsidRPr="00D216BC">
              <w:rPr>
                <w:rStyle w:val="Lienhypertexte"/>
                <w:noProof/>
              </w:rPr>
              <w:t>2.2.2.</w:t>
            </w:r>
            <w:r>
              <w:rPr>
                <w:rFonts w:asciiTheme="minorHAnsi" w:eastAsiaTheme="minorEastAsia" w:hAnsiTheme="minorHAnsi"/>
                <w:noProof/>
                <w:sz w:val="24"/>
                <w:szCs w:val="24"/>
                <w:lang w:eastAsia="fr-FR"/>
              </w:rPr>
              <w:tab/>
            </w:r>
            <w:r w:rsidRPr="00D216BC">
              <w:rPr>
                <w:rStyle w:val="Lienhypertexte"/>
                <w:noProof/>
              </w:rPr>
              <w:t>Le public accueilli</w:t>
            </w:r>
            <w:r>
              <w:rPr>
                <w:noProof/>
                <w:webHidden/>
              </w:rPr>
              <w:tab/>
            </w:r>
            <w:r>
              <w:rPr>
                <w:noProof/>
                <w:webHidden/>
              </w:rPr>
              <w:fldChar w:fldCharType="begin"/>
            </w:r>
            <w:r>
              <w:rPr>
                <w:noProof/>
                <w:webHidden/>
              </w:rPr>
              <w:instrText xml:space="preserve"> PAGEREF _Toc175840827 \h </w:instrText>
            </w:r>
            <w:r>
              <w:rPr>
                <w:noProof/>
                <w:webHidden/>
              </w:rPr>
            </w:r>
            <w:r>
              <w:rPr>
                <w:noProof/>
                <w:webHidden/>
              </w:rPr>
              <w:fldChar w:fldCharType="separate"/>
            </w:r>
            <w:r w:rsidR="00B50913">
              <w:rPr>
                <w:noProof/>
                <w:webHidden/>
              </w:rPr>
              <w:t>22</w:t>
            </w:r>
            <w:r>
              <w:rPr>
                <w:noProof/>
                <w:webHidden/>
              </w:rPr>
              <w:fldChar w:fldCharType="end"/>
            </w:r>
          </w:hyperlink>
        </w:p>
        <w:p w14:paraId="653637F5" w14:textId="02C315DF"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28" w:history="1">
            <w:r w:rsidRPr="00D216BC">
              <w:rPr>
                <w:rStyle w:val="Lienhypertexte"/>
                <w:noProof/>
              </w:rPr>
              <w:t>2.2.3.</w:t>
            </w:r>
            <w:r>
              <w:rPr>
                <w:rFonts w:asciiTheme="minorHAnsi" w:eastAsiaTheme="minorEastAsia" w:hAnsiTheme="minorHAnsi"/>
                <w:noProof/>
                <w:sz w:val="24"/>
                <w:szCs w:val="24"/>
                <w:lang w:eastAsia="fr-FR"/>
              </w:rPr>
              <w:tab/>
            </w:r>
            <w:r w:rsidRPr="00D216BC">
              <w:rPr>
                <w:rStyle w:val="Lienhypertexte"/>
                <w:noProof/>
              </w:rPr>
              <w:t>Situation d’impayés</w:t>
            </w:r>
            <w:r>
              <w:rPr>
                <w:noProof/>
                <w:webHidden/>
              </w:rPr>
              <w:tab/>
            </w:r>
            <w:r>
              <w:rPr>
                <w:noProof/>
                <w:webHidden/>
              </w:rPr>
              <w:fldChar w:fldCharType="begin"/>
            </w:r>
            <w:r>
              <w:rPr>
                <w:noProof/>
                <w:webHidden/>
              </w:rPr>
              <w:instrText xml:space="preserve"> PAGEREF _Toc175840828 \h </w:instrText>
            </w:r>
            <w:r>
              <w:rPr>
                <w:noProof/>
                <w:webHidden/>
              </w:rPr>
            </w:r>
            <w:r>
              <w:rPr>
                <w:noProof/>
                <w:webHidden/>
              </w:rPr>
              <w:fldChar w:fldCharType="separate"/>
            </w:r>
            <w:r w:rsidR="00B50913">
              <w:rPr>
                <w:noProof/>
                <w:webHidden/>
              </w:rPr>
              <w:t>22</w:t>
            </w:r>
            <w:r>
              <w:rPr>
                <w:noProof/>
                <w:webHidden/>
              </w:rPr>
              <w:fldChar w:fldCharType="end"/>
            </w:r>
          </w:hyperlink>
        </w:p>
        <w:p w14:paraId="6C0DACF5" w14:textId="31068451"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29" w:history="1">
            <w:r w:rsidRPr="00D216BC">
              <w:rPr>
                <w:rStyle w:val="Lienhypertexte"/>
                <w:noProof/>
              </w:rPr>
              <w:t>2.2.4.</w:t>
            </w:r>
            <w:r>
              <w:rPr>
                <w:rFonts w:asciiTheme="minorHAnsi" w:eastAsiaTheme="minorEastAsia" w:hAnsiTheme="minorHAnsi"/>
                <w:noProof/>
                <w:sz w:val="24"/>
                <w:szCs w:val="24"/>
                <w:lang w:eastAsia="fr-FR"/>
              </w:rPr>
              <w:tab/>
            </w:r>
            <w:r w:rsidRPr="00D216BC">
              <w:rPr>
                <w:rStyle w:val="Lienhypertexte"/>
                <w:noProof/>
              </w:rPr>
              <w:t>Situations sanitaires et sociales</w:t>
            </w:r>
            <w:r>
              <w:rPr>
                <w:noProof/>
                <w:webHidden/>
              </w:rPr>
              <w:tab/>
            </w:r>
            <w:r>
              <w:rPr>
                <w:noProof/>
                <w:webHidden/>
              </w:rPr>
              <w:fldChar w:fldCharType="begin"/>
            </w:r>
            <w:r>
              <w:rPr>
                <w:noProof/>
                <w:webHidden/>
              </w:rPr>
              <w:instrText xml:space="preserve"> PAGEREF _Toc175840829 \h </w:instrText>
            </w:r>
            <w:r>
              <w:rPr>
                <w:noProof/>
                <w:webHidden/>
              </w:rPr>
            </w:r>
            <w:r>
              <w:rPr>
                <w:noProof/>
                <w:webHidden/>
              </w:rPr>
              <w:fldChar w:fldCharType="separate"/>
            </w:r>
            <w:r w:rsidR="00B50913">
              <w:rPr>
                <w:noProof/>
                <w:webHidden/>
              </w:rPr>
              <w:t>22</w:t>
            </w:r>
            <w:r>
              <w:rPr>
                <w:noProof/>
                <w:webHidden/>
              </w:rPr>
              <w:fldChar w:fldCharType="end"/>
            </w:r>
          </w:hyperlink>
        </w:p>
        <w:p w14:paraId="63B135FA" w14:textId="71369BCA"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30" w:history="1">
            <w:r w:rsidRPr="00D216BC">
              <w:rPr>
                <w:rStyle w:val="Lienhypertexte"/>
                <w:noProof/>
              </w:rPr>
              <w:t>2.2.5.</w:t>
            </w:r>
            <w:r>
              <w:rPr>
                <w:rFonts w:asciiTheme="minorHAnsi" w:eastAsiaTheme="minorEastAsia" w:hAnsiTheme="minorHAnsi"/>
                <w:noProof/>
                <w:sz w:val="24"/>
                <w:szCs w:val="24"/>
                <w:lang w:eastAsia="fr-FR"/>
              </w:rPr>
              <w:tab/>
            </w:r>
            <w:r w:rsidRPr="00D216BC">
              <w:rPr>
                <w:rStyle w:val="Lienhypertexte"/>
                <w:noProof/>
              </w:rPr>
              <w:t>Suivi social</w:t>
            </w:r>
            <w:r>
              <w:rPr>
                <w:noProof/>
                <w:webHidden/>
              </w:rPr>
              <w:tab/>
            </w:r>
            <w:r>
              <w:rPr>
                <w:noProof/>
                <w:webHidden/>
              </w:rPr>
              <w:fldChar w:fldCharType="begin"/>
            </w:r>
            <w:r>
              <w:rPr>
                <w:noProof/>
                <w:webHidden/>
              </w:rPr>
              <w:instrText xml:space="preserve"> PAGEREF _Toc175840830 \h </w:instrText>
            </w:r>
            <w:r>
              <w:rPr>
                <w:noProof/>
                <w:webHidden/>
              </w:rPr>
            </w:r>
            <w:r>
              <w:rPr>
                <w:noProof/>
                <w:webHidden/>
              </w:rPr>
              <w:fldChar w:fldCharType="separate"/>
            </w:r>
            <w:r w:rsidR="00B50913">
              <w:rPr>
                <w:noProof/>
                <w:webHidden/>
              </w:rPr>
              <w:t>22</w:t>
            </w:r>
            <w:r>
              <w:rPr>
                <w:noProof/>
                <w:webHidden/>
              </w:rPr>
              <w:fldChar w:fldCharType="end"/>
            </w:r>
          </w:hyperlink>
        </w:p>
        <w:p w14:paraId="2070A525" w14:textId="3B62FE8A" w:rsidR="00D21395" w:rsidRDefault="00D21395">
          <w:pPr>
            <w:pStyle w:val="TM2"/>
            <w:tabs>
              <w:tab w:val="left" w:pos="960"/>
              <w:tab w:val="right" w:leader="dot" w:pos="9062"/>
            </w:tabs>
            <w:rPr>
              <w:rFonts w:asciiTheme="minorHAnsi" w:eastAsiaTheme="minorEastAsia" w:hAnsiTheme="minorHAnsi"/>
              <w:noProof/>
              <w:sz w:val="24"/>
              <w:szCs w:val="24"/>
              <w:lang w:eastAsia="fr-FR"/>
            </w:rPr>
          </w:pPr>
          <w:hyperlink w:anchor="_Toc175840831" w:history="1">
            <w:r w:rsidRPr="00D216BC">
              <w:rPr>
                <w:rStyle w:val="Lienhypertexte"/>
                <w:noProof/>
              </w:rPr>
              <w:t>2.3.</w:t>
            </w:r>
            <w:r>
              <w:rPr>
                <w:rFonts w:asciiTheme="minorHAnsi" w:eastAsiaTheme="minorEastAsia" w:hAnsiTheme="minorHAnsi"/>
                <w:noProof/>
                <w:sz w:val="24"/>
                <w:szCs w:val="24"/>
                <w:lang w:eastAsia="fr-FR"/>
              </w:rPr>
              <w:tab/>
            </w:r>
            <w:r w:rsidRPr="00D216BC">
              <w:rPr>
                <w:rStyle w:val="Lienhypertexte"/>
                <w:noProof/>
              </w:rPr>
              <w:t>Partenariats, accompagnement et animation</w:t>
            </w:r>
            <w:r>
              <w:rPr>
                <w:noProof/>
                <w:webHidden/>
              </w:rPr>
              <w:tab/>
            </w:r>
            <w:r>
              <w:rPr>
                <w:noProof/>
                <w:webHidden/>
              </w:rPr>
              <w:fldChar w:fldCharType="begin"/>
            </w:r>
            <w:r>
              <w:rPr>
                <w:noProof/>
                <w:webHidden/>
              </w:rPr>
              <w:instrText xml:space="preserve"> PAGEREF _Toc175840831 \h </w:instrText>
            </w:r>
            <w:r>
              <w:rPr>
                <w:noProof/>
                <w:webHidden/>
              </w:rPr>
            </w:r>
            <w:r>
              <w:rPr>
                <w:noProof/>
                <w:webHidden/>
              </w:rPr>
              <w:fldChar w:fldCharType="separate"/>
            </w:r>
            <w:r w:rsidR="00B50913">
              <w:rPr>
                <w:noProof/>
                <w:webHidden/>
              </w:rPr>
              <w:t>23</w:t>
            </w:r>
            <w:r>
              <w:rPr>
                <w:noProof/>
                <w:webHidden/>
              </w:rPr>
              <w:fldChar w:fldCharType="end"/>
            </w:r>
          </w:hyperlink>
        </w:p>
        <w:p w14:paraId="1C7C3072" w14:textId="268493D5"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32" w:history="1">
            <w:r w:rsidRPr="00D216BC">
              <w:rPr>
                <w:rStyle w:val="Lienhypertexte"/>
                <w:noProof/>
              </w:rPr>
              <w:t>2.3.1.</w:t>
            </w:r>
            <w:r>
              <w:rPr>
                <w:rFonts w:asciiTheme="minorHAnsi" w:eastAsiaTheme="minorEastAsia" w:hAnsiTheme="minorHAnsi"/>
                <w:noProof/>
                <w:sz w:val="24"/>
                <w:szCs w:val="24"/>
                <w:lang w:eastAsia="fr-FR"/>
              </w:rPr>
              <w:tab/>
            </w:r>
            <w:r w:rsidRPr="00D216BC">
              <w:rPr>
                <w:rStyle w:val="Lienhypertexte"/>
                <w:noProof/>
              </w:rPr>
              <w:t>Participation des résidents</w:t>
            </w:r>
            <w:r>
              <w:rPr>
                <w:noProof/>
                <w:webHidden/>
              </w:rPr>
              <w:tab/>
            </w:r>
            <w:r>
              <w:rPr>
                <w:noProof/>
                <w:webHidden/>
              </w:rPr>
              <w:fldChar w:fldCharType="begin"/>
            </w:r>
            <w:r>
              <w:rPr>
                <w:noProof/>
                <w:webHidden/>
              </w:rPr>
              <w:instrText xml:space="preserve"> PAGEREF _Toc175840832 \h </w:instrText>
            </w:r>
            <w:r>
              <w:rPr>
                <w:noProof/>
                <w:webHidden/>
              </w:rPr>
            </w:r>
            <w:r>
              <w:rPr>
                <w:noProof/>
                <w:webHidden/>
              </w:rPr>
              <w:fldChar w:fldCharType="separate"/>
            </w:r>
            <w:r w:rsidR="00B50913">
              <w:rPr>
                <w:noProof/>
                <w:webHidden/>
              </w:rPr>
              <w:t>23</w:t>
            </w:r>
            <w:r>
              <w:rPr>
                <w:noProof/>
                <w:webHidden/>
              </w:rPr>
              <w:fldChar w:fldCharType="end"/>
            </w:r>
          </w:hyperlink>
        </w:p>
        <w:p w14:paraId="635B3B23" w14:textId="685DF2BC"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33" w:history="1">
            <w:r w:rsidRPr="00D216BC">
              <w:rPr>
                <w:rStyle w:val="Lienhypertexte"/>
                <w:noProof/>
              </w:rPr>
              <w:t>2.3.2.</w:t>
            </w:r>
            <w:r>
              <w:rPr>
                <w:rFonts w:asciiTheme="minorHAnsi" w:eastAsiaTheme="minorEastAsia" w:hAnsiTheme="minorHAnsi"/>
                <w:noProof/>
                <w:sz w:val="24"/>
                <w:szCs w:val="24"/>
                <w:lang w:eastAsia="fr-FR"/>
              </w:rPr>
              <w:tab/>
            </w:r>
            <w:r w:rsidRPr="00D216BC">
              <w:rPr>
                <w:rStyle w:val="Lienhypertexte"/>
                <w:noProof/>
              </w:rPr>
              <w:t>Présentation des partenaires</w:t>
            </w:r>
            <w:r>
              <w:rPr>
                <w:noProof/>
                <w:webHidden/>
              </w:rPr>
              <w:tab/>
            </w:r>
            <w:r>
              <w:rPr>
                <w:noProof/>
                <w:webHidden/>
              </w:rPr>
              <w:fldChar w:fldCharType="begin"/>
            </w:r>
            <w:r>
              <w:rPr>
                <w:noProof/>
                <w:webHidden/>
              </w:rPr>
              <w:instrText xml:space="preserve"> PAGEREF _Toc175840833 \h </w:instrText>
            </w:r>
            <w:r>
              <w:rPr>
                <w:noProof/>
                <w:webHidden/>
              </w:rPr>
            </w:r>
            <w:r>
              <w:rPr>
                <w:noProof/>
                <w:webHidden/>
              </w:rPr>
              <w:fldChar w:fldCharType="separate"/>
            </w:r>
            <w:r w:rsidR="00B50913">
              <w:rPr>
                <w:noProof/>
                <w:webHidden/>
              </w:rPr>
              <w:t>23</w:t>
            </w:r>
            <w:r>
              <w:rPr>
                <w:noProof/>
                <w:webHidden/>
              </w:rPr>
              <w:fldChar w:fldCharType="end"/>
            </w:r>
          </w:hyperlink>
        </w:p>
        <w:p w14:paraId="3DF8909F" w14:textId="6C3E9564"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34" w:history="1">
            <w:r w:rsidRPr="00D216BC">
              <w:rPr>
                <w:rStyle w:val="Lienhypertexte"/>
                <w:noProof/>
              </w:rPr>
              <w:t>2.3.3.</w:t>
            </w:r>
            <w:r>
              <w:rPr>
                <w:rFonts w:asciiTheme="minorHAnsi" w:eastAsiaTheme="minorEastAsia" w:hAnsiTheme="minorHAnsi"/>
                <w:noProof/>
                <w:sz w:val="24"/>
                <w:szCs w:val="24"/>
                <w:lang w:eastAsia="fr-FR"/>
              </w:rPr>
              <w:tab/>
            </w:r>
            <w:r w:rsidRPr="00D216BC">
              <w:rPr>
                <w:rStyle w:val="Lienhypertexte"/>
                <w:noProof/>
              </w:rPr>
              <w:t>Description quantitative et qualitative des actions menées</w:t>
            </w:r>
            <w:r>
              <w:rPr>
                <w:noProof/>
                <w:webHidden/>
              </w:rPr>
              <w:tab/>
            </w:r>
            <w:r>
              <w:rPr>
                <w:noProof/>
                <w:webHidden/>
              </w:rPr>
              <w:fldChar w:fldCharType="begin"/>
            </w:r>
            <w:r>
              <w:rPr>
                <w:noProof/>
                <w:webHidden/>
              </w:rPr>
              <w:instrText xml:space="preserve"> PAGEREF _Toc175840834 \h </w:instrText>
            </w:r>
            <w:r>
              <w:rPr>
                <w:noProof/>
                <w:webHidden/>
              </w:rPr>
            </w:r>
            <w:r>
              <w:rPr>
                <w:noProof/>
                <w:webHidden/>
              </w:rPr>
              <w:fldChar w:fldCharType="separate"/>
            </w:r>
            <w:r w:rsidR="00B50913">
              <w:rPr>
                <w:noProof/>
                <w:webHidden/>
              </w:rPr>
              <w:t>23</w:t>
            </w:r>
            <w:r>
              <w:rPr>
                <w:noProof/>
                <w:webHidden/>
              </w:rPr>
              <w:fldChar w:fldCharType="end"/>
            </w:r>
          </w:hyperlink>
        </w:p>
        <w:p w14:paraId="03D0F49D" w14:textId="7708C576" w:rsidR="00D21395" w:rsidRDefault="00D21395">
          <w:pPr>
            <w:pStyle w:val="TM2"/>
            <w:tabs>
              <w:tab w:val="left" w:pos="960"/>
              <w:tab w:val="right" w:leader="dot" w:pos="9062"/>
            </w:tabs>
            <w:rPr>
              <w:rFonts w:asciiTheme="minorHAnsi" w:eastAsiaTheme="minorEastAsia" w:hAnsiTheme="minorHAnsi"/>
              <w:noProof/>
              <w:sz w:val="24"/>
              <w:szCs w:val="24"/>
              <w:lang w:eastAsia="fr-FR"/>
            </w:rPr>
          </w:pPr>
          <w:hyperlink w:anchor="_Toc175840835" w:history="1">
            <w:r w:rsidRPr="00D216BC">
              <w:rPr>
                <w:rStyle w:val="Lienhypertexte"/>
                <w:noProof/>
              </w:rPr>
              <w:t>2.4.</w:t>
            </w:r>
            <w:r>
              <w:rPr>
                <w:rFonts w:asciiTheme="minorHAnsi" w:eastAsiaTheme="minorEastAsia" w:hAnsiTheme="minorHAnsi"/>
                <w:noProof/>
                <w:sz w:val="24"/>
                <w:szCs w:val="24"/>
                <w:lang w:eastAsia="fr-FR"/>
              </w:rPr>
              <w:tab/>
            </w:r>
            <w:r w:rsidRPr="00D216BC">
              <w:rPr>
                <w:rStyle w:val="Lienhypertexte"/>
                <w:noProof/>
              </w:rPr>
              <w:t>Conclusion</w:t>
            </w:r>
            <w:r>
              <w:rPr>
                <w:noProof/>
                <w:webHidden/>
              </w:rPr>
              <w:tab/>
            </w:r>
            <w:r>
              <w:rPr>
                <w:noProof/>
                <w:webHidden/>
              </w:rPr>
              <w:fldChar w:fldCharType="begin"/>
            </w:r>
            <w:r>
              <w:rPr>
                <w:noProof/>
                <w:webHidden/>
              </w:rPr>
              <w:instrText xml:space="preserve"> PAGEREF _Toc175840835 \h </w:instrText>
            </w:r>
            <w:r>
              <w:rPr>
                <w:noProof/>
                <w:webHidden/>
              </w:rPr>
            </w:r>
            <w:r>
              <w:rPr>
                <w:noProof/>
                <w:webHidden/>
              </w:rPr>
              <w:fldChar w:fldCharType="separate"/>
            </w:r>
            <w:r w:rsidR="00B50913">
              <w:rPr>
                <w:noProof/>
                <w:webHidden/>
              </w:rPr>
              <w:t>23</w:t>
            </w:r>
            <w:r>
              <w:rPr>
                <w:noProof/>
                <w:webHidden/>
              </w:rPr>
              <w:fldChar w:fldCharType="end"/>
            </w:r>
          </w:hyperlink>
        </w:p>
        <w:p w14:paraId="0244DE24" w14:textId="6CF5EAB2"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36" w:history="1">
            <w:r w:rsidRPr="00D216BC">
              <w:rPr>
                <w:rStyle w:val="Lienhypertexte"/>
                <w:noProof/>
              </w:rPr>
              <w:t>2.4.1.</w:t>
            </w:r>
            <w:r>
              <w:rPr>
                <w:rFonts w:asciiTheme="minorHAnsi" w:eastAsiaTheme="minorEastAsia" w:hAnsiTheme="minorHAnsi"/>
                <w:noProof/>
                <w:sz w:val="24"/>
                <w:szCs w:val="24"/>
                <w:lang w:eastAsia="fr-FR"/>
              </w:rPr>
              <w:tab/>
            </w:r>
            <w:r w:rsidRPr="00D216BC">
              <w:rPr>
                <w:rStyle w:val="Lienhypertexte"/>
                <w:noProof/>
              </w:rPr>
              <w:t>Bilan synthétique de l’année N, éléments marquants</w:t>
            </w:r>
            <w:r>
              <w:rPr>
                <w:noProof/>
                <w:webHidden/>
              </w:rPr>
              <w:tab/>
            </w:r>
            <w:r>
              <w:rPr>
                <w:noProof/>
                <w:webHidden/>
              </w:rPr>
              <w:fldChar w:fldCharType="begin"/>
            </w:r>
            <w:r>
              <w:rPr>
                <w:noProof/>
                <w:webHidden/>
              </w:rPr>
              <w:instrText xml:space="preserve"> PAGEREF _Toc175840836 \h </w:instrText>
            </w:r>
            <w:r>
              <w:rPr>
                <w:noProof/>
                <w:webHidden/>
              </w:rPr>
            </w:r>
            <w:r>
              <w:rPr>
                <w:noProof/>
                <w:webHidden/>
              </w:rPr>
              <w:fldChar w:fldCharType="separate"/>
            </w:r>
            <w:r w:rsidR="00B50913">
              <w:rPr>
                <w:noProof/>
                <w:webHidden/>
              </w:rPr>
              <w:t>23</w:t>
            </w:r>
            <w:r>
              <w:rPr>
                <w:noProof/>
                <w:webHidden/>
              </w:rPr>
              <w:fldChar w:fldCharType="end"/>
            </w:r>
          </w:hyperlink>
        </w:p>
        <w:p w14:paraId="270AB9E9" w14:textId="0AC005F3"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37" w:history="1">
            <w:r w:rsidRPr="00D216BC">
              <w:rPr>
                <w:rStyle w:val="Lienhypertexte"/>
                <w:noProof/>
              </w:rPr>
              <w:t>2.4.2.</w:t>
            </w:r>
            <w:r>
              <w:rPr>
                <w:rFonts w:asciiTheme="minorHAnsi" w:eastAsiaTheme="minorEastAsia" w:hAnsiTheme="minorHAnsi"/>
                <w:noProof/>
                <w:sz w:val="24"/>
                <w:szCs w:val="24"/>
                <w:lang w:eastAsia="fr-FR"/>
              </w:rPr>
              <w:tab/>
            </w:r>
            <w:r w:rsidRPr="00D216BC">
              <w:rPr>
                <w:rStyle w:val="Lienhypertexte"/>
                <w:noProof/>
              </w:rPr>
              <w:t>Suivi annuel du projet social</w:t>
            </w:r>
            <w:r>
              <w:rPr>
                <w:noProof/>
                <w:webHidden/>
              </w:rPr>
              <w:tab/>
            </w:r>
            <w:r>
              <w:rPr>
                <w:noProof/>
                <w:webHidden/>
              </w:rPr>
              <w:fldChar w:fldCharType="begin"/>
            </w:r>
            <w:r>
              <w:rPr>
                <w:noProof/>
                <w:webHidden/>
              </w:rPr>
              <w:instrText xml:space="preserve"> PAGEREF _Toc175840837 \h </w:instrText>
            </w:r>
            <w:r>
              <w:rPr>
                <w:noProof/>
                <w:webHidden/>
              </w:rPr>
            </w:r>
            <w:r>
              <w:rPr>
                <w:noProof/>
                <w:webHidden/>
              </w:rPr>
              <w:fldChar w:fldCharType="separate"/>
            </w:r>
            <w:r w:rsidR="00B50913">
              <w:rPr>
                <w:noProof/>
                <w:webHidden/>
              </w:rPr>
              <w:t>23</w:t>
            </w:r>
            <w:r>
              <w:rPr>
                <w:noProof/>
                <w:webHidden/>
              </w:rPr>
              <w:fldChar w:fldCharType="end"/>
            </w:r>
          </w:hyperlink>
        </w:p>
        <w:p w14:paraId="618AE747" w14:textId="38B831C6" w:rsidR="00D21395" w:rsidRDefault="00D21395">
          <w:pPr>
            <w:pStyle w:val="TM3"/>
            <w:tabs>
              <w:tab w:val="left" w:pos="1440"/>
              <w:tab w:val="right" w:leader="dot" w:pos="9062"/>
            </w:tabs>
            <w:rPr>
              <w:rFonts w:asciiTheme="minorHAnsi" w:eastAsiaTheme="minorEastAsia" w:hAnsiTheme="minorHAnsi"/>
              <w:noProof/>
              <w:sz w:val="24"/>
              <w:szCs w:val="24"/>
              <w:lang w:eastAsia="fr-FR"/>
            </w:rPr>
          </w:pPr>
          <w:hyperlink w:anchor="_Toc175840838" w:history="1">
            <w:r w:rsidRPr="00D216BC">
              <w:rPr>
                <w:rStyle w:val="Lienhypertexte"/>
                <w:noProof/>
              </w:rPr>
              <w:t>2.4.3.</w:t>
            </w:r>
            <w:r>
              <w:rPr>
                <w:rFonts w:asciiTheme="minorHAnsi" w:eastAsiaTheme="minorEastAsia" w:hAnsiTheme="minorHAnsi"/>
                <w:noProof/>
                <w:sz w:val="24"/>
                <w:szCs w:val="24"/>
                <w:lang w:eastAsia="fr-FR"/>
              </w:rPr>
              <w:tab/>
            </w:r>
            <w:r w:rsidRPr="00D216BC">
              <w:rPr>
                <w:rStyle w:val="Lienhypertexte"/>
                <w:noProof/>
              </w:rPr>
              <w:t>Objectif et actions à envisager en année N+1</w:t>
            </w:r>
            <w:r>
              <w:rPr>
                <w:noProof/>
                <w:webHidden/>
              </w:rPr>
              <w:tab/>
            </w:r>
            <w:r>
              <w:rPr>
                <w:noProof/>
                <w:webHidden/>
              </w:rPr>
              <w:fldChar w:fldCharType="begin"/>
            </w:r>
            <w:r>
              <w:rPr>
                <w:noProof/>
                <w:webHidden/>
              </w:rPr>
              <w:instrText xml:space="preserve"> PAGEREF _Toc175840838 \h </w:instrText>
            </w:r>
            <w:r>
              <w:rPr>
                <w:noProof/>
                <w:webHidden/>
              </w:rPr>
            </w:r>
            <w:r>
              <w:rPr>
                <w:noProof/>
                <w:webHidden/>
              </w:rPr>
              <w:fldChar w:fldCharType="separate"/>
            </w:r>
            <w:r w:rsidR="00B50913">
              <w:rPr>
                <w:noProof/>
                <w:webHidden/>
              </w:rPr>
              <w:t>23</w:t>
            </w:r>
            <w:r>
              <w:rPr>
                <w:noProof/>
                <w:webHidden/>
              </w:rPr>
              <w:fldChar w:fldCharType="end"/>
            </w:r>
          </w:hyperlink>
        </w:p>
        <w:p w14:paraId="2B0F7DC4" w14:textId="28D77226" w:rsidR="000B6A6A" w:rsidRDefault="000B6A6A">
          <w:r w:rsidRPr="00550F94">
            <w:rPr>
              <w:b/>
              <w:bCs/>
              <w:color w:val="0850A9" w:themeColor="text1"/>
            </w:rPr>
            <w:fldChar w:fldCharType="end"/>
          </w:r>
        </w:p>
      </w:sdtContent>
    </w:sdt>
    <w:p w14:paraId="2526EA06" w14:textId="77777777" w:rsidR="00982CAD" w:rsidRDefault="00982CAD" w:rsidP="00982CAD"/>
    <w:p w14:paraId="60ECB042" w14:textId="26DE91C1" w:rsidR="00982CAD" w:rsidRDefault="00550F94" w:rsidP="00982CAD">
      <w:r w:rsidRPr="00550F94">
        <w:rPr>
          <w:rFonts w:ascii="Arial" w:hAnsi="Arial" w:cs="Arial"/>
          <w:highlight w:val="yellow"/>
        </w:rPr>
        <w:t>►</w:t>
      </w:r>
      <w:r w:rsidRPr="00550F94">
        <w:rPr>
          <w:highlight w:val="yellow"/>
        </w:rPr>
        <w:tab/>
      </w:r>
      <w:r w:rsidR="002D2583">
        <w:rPr>
          <w:highlight w:val="yellow"/>
        </w:rPr>
        <w:t>U</w:t>
      </w:r>
      <w:r w:rsidRPr="00550F94">
        <w:rPr>
          <w:highlight w:val="yellow"/>
        </w:rPr>
        <w:t>tilise</w:t>
      </w:r>
      <w:r w:rsidR="00D21395">
        <w:rPr>
          <w:highlight w:val="yellow"/>
        </w:rPr>
        <w:t>r</w:t>
      </w:r>
      <w:r w:rsidRPr="00550F94">
        <w:rPr>
          <w:highlight w:val="yellow"/>
        </w:rPr>
        <w:t xml:space="preserve"> </w:t>
      </w:r>
      <w:r w:rsidRPr="000B6A6A">
        <w:rPr>
          <w:highlight w:val="yellow"/>
        </w:rPr>
        <w:t>les styles « Titre 1 à 3 » sur tous les titres</w:t>
      </w:r>
      <w:r w:rsidR="002D2583" w:rsidRPr="002D2583">
        <w:rPr>
          <w:highlight w:val="yellow"/>
        </w:rPr>
        <w:t>.</w:t>
      </w:r>
    </w:p>
    <w:p w14:paraId="7332CA23" w14:textId="0EBDF1EE" w:rsidR="00982CAD" w:rsidRPr="000B6A6A" w:rsidRDefault="00982CAD" w:rsidP="00982CAD">
      <w:pPr>
        <w:rPr>
          <w:highlight w:val="yellow"/>
        </w:rPr>
      </w:pPr>
      <w:r w:rsidRPr="000B6A6A">
        <w:rPr>
          <w:rFonts w:ascii="Arial" w:hAnsi="Arial" w:cs="Arial"/>
          <w:highlight w:val="yellow"/>
        </w:rPr>
        <w:t>►</w:t>
      </w:r>
      <w:r w:rsidRPr="000B6A6A">
        <w:rPr>
          <w:highlight w:val="yellow"/>
        </w:rPr>
        <w:tab/>
        <w:t>Actualiser la table des matières : faites un clic droit sur le sommaire, puis sélectionnez : « Mettre à jour les champs » suivi de « Mettre à jour toute la table ».</w:t>
      </w:r>
    </w:p>
    <w:p w14:paraId="7E818BB5" w14:textId="77777777" w:rsidR="00982CAD" w:rsidRPr="000B6A6A" w:rsidRDefault="00982CAD" w:rsidP="00982CAD">
      <w:pPr>
        <w:rPr>
          <w:highlight w:val="yellow"/>
        </w:rPr>
      </w:pPr>
      <w:r w:rsidRPr="000B6A6A">
        <w:rPr>
          <w:rFonts w:ascii="Arial" w:hAnsi="Arial" w:cs="Arial"/>
          <w:highlight w:val="yellow"/>
        </w:rPr>
        <w:t>►</w:t>
      </w:r>
      <w:r w:rsidRPr="000B6A6A">
        <w:rPr>
          <w:highlight w:val="yellow"/>
        </w:rPr>
        <w:tab/>
        <w:t>Modifier le pied de page : double-cliquer en bas de page et saisir le texte.</w:t>
      </w:r>
    </w:p>
    <w:p w14:paraId="4AD9ADA4" w14:textId="47354422" w:rsidR="00982CAD" w:rsidRDefault="00982CAD" w:rsidP="00982CAD"/>
    <w:p w14:paraId="187032A4" w14:textId="77777777" w:rsidR="00B74E5D" w:rsidRDefault="00B74E5D">
      <w:pPr>
        <w:jc w:val="left"/>
      </w:pPr>
      <w:r>
        <w:br w:type="page"/>
      </w:r>
    </w:p>
    <w:bookmarkStart w:id="0" w:name="_Hlk173835310"/>
    <w:p w14:paraId="480E38FA" w14:textId="5FEEF278" w:rsidR="00BD0C03" w:rsidRDefault="00E967C2" w:rsidP="00BD0C03">
      <w:pPr>
        <w:pStyle w:val="Titre"/>
        <w:jc w:val="center"/>
      </w:pPr>
      <w:r>
        <w:rPr>
          <w:noProof/>
        </w:rPr>
        <w:lastRenderedPageBreak/>
        <mc:AlternateContent>
          <mc:Choice Requires="wpg">
            <w:drawing>
              <wp:anchor distT="0" distB="0" distL="114300" distR="114300" simplePos="0" relativeHeight="251653632" behindDoc="1" locked="0" layoutInCell="1" allowOverlap="1" wp14:anchorId="0EA7B496" wp14:editId="41C37B9D">
                <wp:simplePos x="0" y="0"/>
                <wp:positionH relativeFrom="column">
                  <wp:posOffset>-861695</wp:posOffset>
                </wp:positionH>
                <wp:positionV relativeFrom="paragraph">
                  <wp:posOffset>-863600</wp:posOffset>
                </wp:positionV>
                <wp:extent cx="7470000" cy="10608945"/>
                <wp:effectExtent l="38100" t="38100" r="36195" b="40005"/>
                <wp:wrapNone/>
                <wp:docPr id="1213490350" name="Groupe 2"/>
                <wp:cNvGraphicFramePr/>
                <a:graphic xmlns:a="http://schemas.openxmlformats.org/drawingml/2006/main">
                  <a:graphicData uri="http://schemas.microsoft.com/office/word/2010/wordprocessingGroup">
                    <wpg:wgp>
                      <wpg:cNvGrpSpPr/>
                      <wpg:grpSpPr>
                        <a:xfrm>
                          <a:off x="0" y="0"/>
                          <a:ext cx="7470000" cy="10608945"/>
                          <a:chOff x="15168" y="-1905"/>
                          <a:chExt cx="7470000" cy="10608945"/>
                        </a:xfrm>
                      </wpg:grpSpPr>
                      <wps:wsp>
                        <wps:cNvPr id="2011668289" name="Rectangle : coins arrondis 2"/>
                        <wps:cNvSpPr/>
                        <wps:spPr>
                          <a:xfrm>
                            <a:off x="15168" y="-1905"/>
                            <a:ext cx="7470000" cy="10608945"/>
                          </a:xfrm>
                          <a:prstGeom prst="roundRect">
                            <a:avLst>
                              <a:gd name="adj" fmla="val 3155"/>
                            </a:avLst>
                          </a:prstGeom>
                          <a:solidFill>
                            <a:srgbClr val="F0EAE2"/>
                          </a:solidFill>
                          <a:ln w="762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Graphique 12">
                            <a:extLst>
                              <a:ext uri="{FF2B5EF4-FFF2-40B4-BE49-F238E27FC236}">
                                <a16:creationId xmlns:a16="http://schemas.microsoft.com/office/drawing/2014/main" id="{23ACE0B2-11E2-4724-F8A9-A39802215C0A}"/>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1371600" y="1706880"/>
                            <a:ext cx="4717415" cy="4584065"/>
                          </a:xfrm>
                          <a:prstGeom prst="rect">
                            <a:avLst/>
                          </a:prstGeom>
                        </pic:spPr>
                      </pic:pic>
                    </wpg:wgp>
                  </a:graphicData>
                </a:graphic>
                <wp14:sizeRelH relativeFrom="margin">
                  <wp14:pctWidth>0</wp14:pctWidth>
                </wp14:sizeRelH>
              </wp:anchor>
            </w:drawing>
          </mc:Choice>
          <mc:Fallback>
            <w:pict>
              <v:group w14:anchorId="1A61F8EE" id="Groupe 2" o:spid="_x0000_s1026" style="position:absolute;margin-left:-67.85pt;margin-top:-68pt;width:588.2pt;height:835.35pt;z-index:-251662848;mso-width-relative:margin" coordorigin="151,-19" coordsize="74700,10608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">
                <v:roundrect id="Rectangle : coins arrondis 2" o:spid="_x0000_s1027" style="position:absolute;left:151;top:-19;width:74700;height:106089;visibility:visible;mso-wrap-style:square;v-text-anchor:middle" arcsize="20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" fillcolor="#f0eae2" strokecolor="#0850a9 [3213]" strokeweight="6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12" o:spid="_x0000_s1028" type="#_x0000_t75" style="position:absolute;left:13716;top:17068;width:47174;height:45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">
                  <v:imagedata r:id="rId13" o:title=""/>
                </v:shape>
              </v:group>
            </w:pict>
          </mc:Fallback>
        </mc:AlternateContent>
      </w:r>
    </w:p>
    <w:p w14:paraId="4EFD2AFF" w14:textId="0E72A9F6" w:rsidR="00BD0C03" w:rsidRDefault="00BD0C03" w:rsidP="00BD0C03">
      <w:pPr>
        <w:pStyle w:val="Titre"/>
        <w:jc w:val="center"/>
      </w:pPr>
    </w:p>
    <w:p w14:paraId="55609225" w14:textId="1C92AE04" w:rsidR="00BD0C03" w:rsidRDefault="00BD0C03" w:rsidP="00BD0C03">
      <w:pPr>
        <w:pStyle w:val="Titre"/>
        <w:jc w:val="center"/>
      </w:pPr>
    </w:p>
    <w:p w14:paraId="6F5263F6" w14:textId="12881744" w:rsidR="00BD0C03" w:rsidRDefault="00BD0C03" w:rsidP="00BD0C03">
      <w:pPr>
        <w:pStyle w:val="Titre"/>
        <w:jc w:val="center"/>
      </w:pPr>
    </w:p>
    <w:p w14:paraId="219CEB25" w14:textId="227FD09D" w:rsidR="00C643BE" w:rsidRPr="005B33CC" w:rsidRDefault="004D7403" w:rsidP="004D7403">
      <w:pPr>
        <w:pStyle w:val="Titre"/>
        <w:numPr>
          <w:ilvl w:val="0"/>
          <w:numId w:val="15"/>
        </w:numPr>
        <w:jc w:val="center"/>
        <w:rPr>
          <w:b/>
          <w:bCs/>
          <w:color w:val="901552" w:themeColor="text2"/>
        </w:rPr>
      </w:pPr>
      <w:r w:rsidRPr="005B33CC">
        <w:rPr>
          <w:b/>
          <w:bCs/>
          <w:color w:val="901552" w:themeColor="text2"/>
        </w:rPr>
        <w:t xml:space="preserve">- </w:t>
      </w:r>
      <w:r w:rsidR="00FA18B8" w:rsidRPr="005B33CC">
        <w:rPr>
          <w:b/>
          <w:bCs/>
          <w:color w:val="901552" w:themeColor="text2"/>
        </w:rPr>
        <w:t>L’association Coallia</w:t>
      </w:r>
    </w:p>
    <w:bookmarkEnd w:id="0"/>
    <w:p w14:paraId="008165E6" w14:textId="77777777" w:rsidR="00FA18B8" w:rsidRDefault="00FA18B8">
      <w:pPr>
        <w:jc w:val="left"/>
      </w:pPr>
    </w:p>
    <w:p w14:paraId="4362D497" w14:textId="466BD949" w:rsidR="00FA18B8" w:rsidRDefault="001D5A77" w:rsidP="001D5A77">
      <w:pPr>
        <w:tabs>
          <w:tab w:val="left" w:pos="7020"/>
        </w:tabs>
        <w:jc w:val="left"/>
      </w:pPr>
      <w:r>
        <w:tab/>
      </w:r>
    </w:p>
    <w:p w14:paraId="44159D6D" w14:textId="77777777" w:rsidR="00FA18B8" w:rsidRDefault="00FA18B8">
      <w:pPr>
        <w:jc w:val="left"/>
      </w:pPr>
    </w:p>
    <w:p w14:paraId="3938AA01" w14:textId="7CC5FAD5" w:rsidR="00AF4B40" w:rsidRDefault="00AF4B40" w:rsidP="001D5A77">
      <w:pPr>
        <w:tabs>
          <w:tab w:val="right" w:pos="9072"/>
        </w:tabs>
        <w:jc w:val="left"/>
      </w:pPr>
      <w:r>
        <w:br w:type="page"/>
      </w:r>
    </w:p>
    <w:p w14:paraId="14C42EAE" w14:textId="2C68BC61" w:rsidR="00982CAD" w:rsidRDefault="00982CAD" w:rsidP="00F25635">
      <w:pPr>
        <w:pStyle w:val="Titre1"/>
        <w:numPr>
          <w:ilvl w:val="0"/>
          <w:numId w:val="5"/>
        </w:numPr>
      </w:pPr>
      <w:bookmarkStart w:id="1" w:name="_Toc175840796"/>
      <w:bookmarkStart w:id="2" w:name="_Hlk193096799"/>
      <w:r>
        <w:lastRenderedPageBreak/>
        <w:t>L’association Coallia</w:t>
      </w:r>
      <w:bookmarkEnd w:id="1"/>
    </w:p>
    <w:p w14:paraId="453F9005" w14:textId="758AC478" w:rsidR="00982CAD" w:rsidRDefault="00982CAD" w:rsidP="00D13300">
      <w:pPr>
        <w:pStyle w:val="Titre2"/>
      </w:pPr>
      <w:bookmarkStart w:id="3" w:name="_Toc175840797"/>
      <w:r>
        <w:t>Présentation</w:t>
      </w:r>
      <w:bookmarkEnd w:id="3"/>
    </w:p>
    <w:p w14:paraId="3284DC3F" w14:textId="77777777" w:rsidR="00982CAD" w:rsidRDefault="00982CAD" w:rsidP="00982CAD">
      <w:r>
        <w:t>Il nous appartient de préserver tous ensemble la dignité des plus vulnérables.</w:t>
      </w:r>
    </w:p>
    <w:p w14:paraId="2E021ADB" w14:textId="77777777" w:rsidR="00982CAD" w:rsidRDefault="00982CAD" w:rsidP="00982CAD">
      <w:r>
        <w:t>Notre engagement est le ferment de notre mission d’utilité sociale au service des plus vulnérables : travailleurs migrants, demandeurs d’asile, réfugiés, mineurs non accompagnés, personnes fragilisées par l’absence d’emploi ou de logement ou encore celles en situation de dépendance et de handicap.</w:t>
      </w:r>
    </w:p>
    <w:p w14:paraId="21CCFF5B" w14:textId="77777777" w:rsidR="00982CAD" w:rsidRDefault="00982CAD" w:rsidP="00982CAD">
      <w:r>
        <w:t>Chaque jour, depuis plus de 62 ans, nous sommes animés pas nos valeurs et nos principes fondateurs : la fraternité, l’hospitalité, la proximité.</w:t>
      </w:r>
    </w:p>
    <w:p w14:paraId="506CF796" w14:textId="48D31291" w:rsidR="00982CAD" w:rsidRDefault="00982CAD" w:rsidP="00982CAD">
      <w:r>
        <w:t>Nos actions sont la fierté des 5 000 professionnels qui œuvrent dans sept champs d’activité</w:t>
      </w:r>
      <w:r w:rsidR="001C0166">
        <w:t> </w:t>
      </w:r>
      <w:r>
        <w:t>: Asile et intégration ; Logement accompagné ; Mise à l’abri, urgence et insertion</w:t>
      </w:r>
      <w:r w:rsidR="005A5D33">
        <w:t> </w:t>
      </w:r>
      <w:r>
        <w:t xml:space="preserve">; Grand âge et autonomie ; Handicaps et inclusion ; Protection de l’enfance ; Accompagnement sociaux. </w:t>
      </w:r>
    </w:p>
    <w:p w14:paraId="7F6311CD" w14:textId="77777777" w:rsidR="00982CAD" w:rsidRDefault="00982CAD" w:rsidP="00982CAD">
      <w:r>
        <w:t>La nature et la diversité de ses missions font de Coallia un opérateur majeur des projets sociaux de l’État et des collectivités territoriales. Nous les remercions de leur confiance renouvelée.</w:t>
      </w:r>
    </w:p>
    <w:p w14:paraId="16AEDD49" w14:textId="77777777" w:rsidR="00982CAD" w:rsidRDefault="00982CAD" w:rsidP="00982CAD">
      <w:r>
        <w:t>Notre métier c’est de faire face. Même si ce n’est pas toujours facile, c’est un réel privilège de nous y employer à chaque instant.</w:t>
      </w:r>
    </w:p>
    <w:p w14:paraId="4D6BFE14" w14:textId="77777777" w:rsidR="00982CAD" w:rsidRDefault="00982CAD" w:rsidP="00982CAD">
      <w:r>
        <w:t>Notre nom, Coallia, exprime notre approche collective de l’action. Alors, plus que jamais, soyons coalliés pour la dignité des plus vulnérables.</w:t>
      </w:r>
    </w:p>
    <w:p w14:paraId="49978165" w14:textId="77777777" w:rsidR="006D4283" w:rsidRDefault="006D4283" w:rsidP="00982CAD"/>
    <w:tbl>
      <w:tblPr>
        <w:tblStyle w:val="GrilledutableauCoallia1"/>
        <w:tblW w:w="0" w:type="auto"/>
        <w:tblBorders>
          <w:top w:val="dotted" w:sz="12" w:space="0" w:color="901552" w:themeColor="accent1"/>
          <w:left w:val="dotted" w:sz="12" w:space="0" w:color="901552" w:themeColor="accent1"/>
          <w:bottom w:val="dotted" w:sz="12" w:space="0" w:color="901552" w:themeColor="accent1"/>
          <w:right w:val="dotted" w:sz="12" w:space="0" w:color="901552" w:themeColor="accent1"/>
          <w:insideH w:val="none" w:sz="0" w:space="0" w:color="auto"/>
          <w:insideV w:val="none" w:sz="0" w:space="0" w:color="auto"/>
        </w:tblBorders>
        <w:tblCellMar>
          <w:top w:w="113" w:type="dxa"/>
          <w:left w:w="113" w:type="dxa"/>
          <w:bottom w:w="113" w:type="dxa"/>
          <w:right w:w="113" w:type="dxa"/>
        </w:tblCellMar>
        <w:tblLook w:val="04A0" w:firstRow="1" w:lastRow="0" w:firstColumn="1" w:lastColumn="0" w:noHBand="0" w:noVBand="1"/>
      </w:tblPr>
      <w:tblGrid>
        <w:gridCol w:w="2217"/>
        <w:gridCol w:w="6825"/>
      </w:tblGrid>
      <w:tr w:rsidR="006D4283" w:rsidRPr="006D4283" w14:paraId="4632C68A" w14:textId="77777777" w:rsidTr="00D353D9">
        <w:trPr>
          <w:trHeight w:val="1875"/>
        </w:trPr>
        <w:tc>
          <w:tcPr>
            <w:tcW w:w="1271" w:type="dxa"/>
            <w:vAlign w:val="center"/>
          </w:tcPr>
          <w:p w14:paraId="1C66A417" w14:textId="77777777" w:rsidR="006D4283" w:rsidRPr="006D4283" w:rsidRDefault="006D4283" w:rsidP="006D4283">
            <w:pPr>
              <w:spacing w:before="100" w:beforeAutospacing="1" w:after="100" w:afterAutospacing="1"/>
              <w:jc w:val="left"/>
              <w:rPr>
                <w:rFonts w:ascii="Times New Roman" w:eastAsia="Times New Roman" w:hAnsi="Times New Roman" w:cs="Times New Roman"/>
                <w:sz w:val="24"/>
                <w:szCs w:val="24"/>
                <w:lang w:eastAsia="fr-FR"/>
              </w:rPr>
            </w:pPr>
            <w:r w:rsidRPr="006D4283">
              <w:rPr>
                <w:rFonts w:ascii="Times New Roman" w:eastAsia="Times New Roman" w:hAnsi="Times New Roman" w:cs="Times New Roman"/>
                <w:noProof/>
                <w:sz w:val="24"/>
                <w:szCs w:val="24"/>
                <w:lang w:eastAsia="fr-FR"/>
              </w:rPr>
              <w:drawing>
                <wp:inline distT="0" distB="0" distL="0" distR="0" wp14:anchorId="24F78662" wp14:editId="5058F553">
                  <wp:extent cx="1264576" cy="1152525"/>
                  <wp:effectExtent l="0" t="0" r="0" b="0"/>
                  <wp:docPr id="136106215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9868" cy="1166462"/>
                          </a:xfrm>
                          <a:prstGeom prst="rect">
                            <a:avLst/>
                          </a:prstGeom>
                          <a:noFill/>
                          <a:ln>
                            <a:noFill/>
                          </a:ln>
                        </pic:spPr>
                      </pic:pic>
                    </a:graphicData>
                  </a:graphic>
                </wp:inline>
              </w:drawing>
            </w:r>
          </w:p>
        </w:tc>
        <w:tc>
          <w:tcPr>
            <w:tcW w:w="7791" w:type="dxa"/>
          </w:tcPr>
          <w:p w14:paraId="28B1C080" w14:textId="77777777" w:rsidR="006D4283" w:rsidRPr="006D4283" w:rsidRDefault="006D4283" w:rsidP="006D4283">
            <w:pPr>
              <w:spacing w:before="120" w:after="120" w:line="276" w:lineRule="auto"/>
              <w:rPr>
                <w:rFonts w:eastAsia="Calibri" w:cs="Times New Roman"/>
              </w:rPr>
            </w:pPr>
            <w:r w:rsidRPr="006D4283">
              <w:rPr>
                <w:rFonts w:eastAsia="Calibri" w:cs="Times New Roman"/>
                <w:b/>
                <w:bCs/>
              </w:rPr>
              <w:t>Stéphane Hessel,</w:t>
            </w:r>
            <w:r w:rsidRPr="006D4283">
              <w:rPr>
                <w:rFonts w:eastAsia="Calibri" w:cs="Times New Roman"/>
              </w:rPr>
              <w:t xml:space="preserve"> résistant et diplomate français, a laissé une empreinte indélébile sur l’histoire contemporaine. Il a ainsi mis son idéalisme au service de la construction d’une société plus juste et solidaire à travers son implication dans la création de Coallia. Son héritage perdure dans l’action quotidienne de l’Association, afin d’offrir un toit, du soutien et de l’espoir à ceux qui en ont le plus besoin.</w:t>
            </w:r>
          </w:p>
        </w:tc>
      </w:tr>
    </w:tbl>
    <w:p w14:paraId="649482CF" w14:textId="77777777" w:rsidR="00982CAD" w:rsidRDefault="00982CAD" w:rsidP="00982CAD"/>
    <w:p w14:paraId="306B3404" w14:textId="5BB13448" w:rsidR="00982CAD" w:rsidRDefault="00982CAD" w:rsidP="00D13300">
      <w:pPr>
        <w:pStyle w:val="Titre2"/>
      </w:pPr>
      <w:bookmarkStart w:id="4" w:name="_Toc175840798"/>
      <w:r>
        <w:t>L’essentiel de l’Association</w:t>
      </w:r>
      <w:bookmarkEnd w:id="4"/>
    </w:p>
    <w:p w14:paraId="1BB737C0" w14:textId="0B034741" w:rsidR="00982CAD" w:rsidRDefault="00982CAD" w:rsidP="00982CAD">
      <w:r>
        <w:t xml:space="preserve">Coallia exerce une mission d’utilité sociale afin de lutter contre l’exclusion. Elle propose des solutions d’accueil, d’hébergement, de logement, d’accompagnement et de soins aux personnes en situation de vulnérabilité. L’Association s’engage au travers de 7 champs d’activité </w:t>
      </w:r>
      <w:r w:rsidR="00423F7E" w:rsidRPr="005C15AD">
        <w:t>(Asile et intégration </w:t>
      </w:r>
      <w:r w:rsidR="00162D3E" w:rsidRPr="005C15AD">
        <w:t>●</w:t>
      </w:r>
      <w:r w:rsidR="00423F7E" w:rsidRPr="005C15AD">
        <w:t xml:space="preserve"> Logement accompagné </w:t>
      </w:r>
      <w:r w:rsidR="00162D3E" w:rsidRPr="005C15AD">
        <w:t>●</w:t>
      </w:r>
      <w:r w:rsidR="00423F7E" w:rsidRPr="005C15AD">
        <w:t xml:space="preserve"> Mise à l’abri, urgence et insertion </w:t>
      </w:r>
      <w:r w:rsidR="00162D3E" w:rsidRPr="005C15AD">
        <w:t>●</w:t>
      </w:r>
      <w:r w:rsidR="00423F7E" w:rsidRPr="005C15AD">
        <w:t xml:space="preserve"> Grand âge et autonomie </w:t>
      </w:r>
      <w:r w:rsidR="00162D3E" w:rsidRPr="005C15AD">
        <w:t>●</w:t>
      </w:r>
      <w:r w:rsidR="00423F7E" w:rsidRPr="005C15AD">
        <w:t xml:space="preserve"> Handicaps et inclusion</w:t>
      </w:r>
      <w:r w:rsidR="00EE52F2" w:rsidRPr="005C15AD">
        <w:t> </w:t>
      </w:r>
      <w:r w:rsidR="00162D3E" w:rsidRPr="005C15AD">
        <w:t>●</w:t>
      </w:r>
      <w:r w:rsidR="00EE52F2" w:rsidRPr="005C15AD">
        <w:t xml:space="preserve"> </w:t>
      </w:r>
      <w:r w:rsidR="00423F7E" w:rsidRPr="005C15AD">
        <w:t>Protection de l’enfance</w:t>
      </w:r>
      <w:r w:rsidR="00EE52F2" w:rsidRPr="005C15AD">
        <w:t> </w:t>
      </w:r>
      <w:r w:rsidR="00162D3E" w:rsidRPr="005C15AD">
        <w:t>●</w:t>
      </w:r>
      <w:r w:rsidR="00EE52F2" w:rsidRPr="005C15AD">
        <w:t xml:space="preserve"> </w:t>
      </w:r>
      <w:r w:rsidR="00423F7E" w:rsidRPr="005C15AD">
        <w:t>Accompagnements sociaux</w:t>
      </w:r>
      <w:r w:rsidR="00EE52F2" w:rsidRPr="005C15AD">
        <w:t>)</w:t>
      </w:r>
      <w:r w:rsidR="004F6589">
        <w:t xml:space="preserve"> </w:t>
      </w:r>
      <w:r>
        <w:t>avec 63 modes d’intervention qui regroupent 965 dispositifs (établissements et services)</w:t>
      </w:r>
      <w:r w:rsidR="004F6589">
        <w:t>.</w:t>
      </w:r>
    </w:p>
    <w:p w14:paraId="6B4D09B4" w14:textId="3CED06BE" w:rsidR="00982CAD" w:rsidRDefault="00982CAD" w:rsidP="00423F7E"/>
    <w:p w14:paraId="057A384E" w14:textId="58BBFBB7" w:rsidR="00982CAD" w:rsidRDefault="00982CAD" w:rsidP="00982CAD">
      <w:r>
        <w:lastRenderedPageBreak/>
        <w:t xml:space="preserve">Plus de 5 000 salariés </w:t>
      </w:r>
      <w:r w:rsidR="005A5D33">
        <w:t xml:space="preserve">sont </w:t>
      </w:r>
      <w:r>
        <w:t>répartis dans 51 départements et 13 régions administratives (France métropolitaine et département de Mayotte).</w:t>
      </w:r>
    </w:p>
    <w:p w14:paraId="3CCEA9D4" w14:textId="7A7170B5" w:rsidR="00982CAD" w:rsidRDefault="00982CAD" w:rsidP="00982CAD">
      <w:r>
        <w:t>Chaque jour, Coallia c’est + de 100 000 personnes accueillies, hébergées, logées</w:t>
      </w:r>
      <w:r w:rsidR="00162D3E">
        <w:t xml:space="preserve">, </w:t>
      </w:r>
      <w:r>
        <w:t>accompagnées</w:t>
      </w:r>
      <w:r w:rsidR="00162D3E">
        <w:t xml:space="preserve"> et</w:t>
      </w:r>
      <w:r>
        <w:t xml:space="preserve"> soignées</w:t>
      </w:r>
      <w:r w:rsidR="005A5D33">
        <w:t> :</w:t>
      </w:r>
    </w:p>
    <w:p w14:paraId="5F560B45" w14:textId="77777777" w:rsidR="00982CAD" w:rsidRDefault="00982CAD" w:rsidP="005A5D33">
      <w:pPr>
        <w:ind w:left="708"/>
      </w:pPr>
      <w:r>
        <w:t>+ de 60 000 personnes accompagnées.</w:t>
      </w:r>
    </w:p>
    <w:p w14:paraId="02FB4D6E" w14:textId="77777777" w:rsidR="00982CAD" w:rsidRDefault="00982CAD" w:rsidP="005A5D33">
      <w:pPr>
        <w:ind w:left="708"/>
      </w:pPr>
      <w:r>
        <w:t>+ de 20 000 personnes hébergées dans nos structures d’urgence.</w:t>
      </w:r>
    </w:p>
    <w:p w14:paraId="7DD635FF" w14:textId="77777777" w:rsidR="00982CAD" w:rsidRDefault="00982CAD" w:rsidP="005A5D33">
      <w:pPr>
        <w:ind w:left="708"/>
      </w:pPr>
      <w:r>
        <w:t>+ de 20 000 personnes logées dans nos résidences sociales.</w:t>
      </w:r>
    </w:p>
    <w:p w14:paraId="1DE26AF5" w14:textId="55725796" w:rsidR="00982CAD" w:rsidRDefault="00982CAD" w:rsidP="005A5D33">
      <w:pPr>
        <w:ind w:left="708"/>
      </w:pPr>
      <w:r>
        <w:t xml:space="preserve">+ de 1 000 personnes en situation de handicap au sein de </w:t>
      </w:r>
      <w:r w:rsidR="0031167B">
        <w:t>nos</w:t>
      </w:r>
      <w:r>
        <w:t xml:space="preserve"> établissements et services médico-sociaux.</w:t>
      </w:r>
    </w:p>
    <w:p w14:paraId="122DF207" w14:textId="4EB96106" w:rsidR="00982CAD" w:rsidRDefault="00982CAD" w:rsidP="005A5D33">
      <w:pPr>
        <w:ind w:left="708"/>
      </w:pPr>
      <w:r>
        <w:t>+ de 1 000 personnes âgées accompagnées au sein d</w:t>
      </w:r>
      <w:r w:rsidR="0031167B">
        <w:t xml:space="preserve">e nos </w:t>
      </w:r>
      <w:r>
        <w:t>établissements et services médico-sociaux.</w:t>
      </w:r>
    </w:p>
    <w:p w14:paraId="07AAB2CA" w14:textId="77777777" w:rsidR="00982CAD" w:rsidRDefault="00982CAD" w:rsidP="005A5D33">
      <w:pPr>
        <w:ind w:left="708"/>
      </w:pPr>
      <w:r>
        <w:t>+ de 1 200 mineurs non accompagnés accueillis dans nos structures.</w:t>
      </w:r>
    </w:p>
    <w:p w14:paraId="33432102" w14:textId="5F0222BF" w:rsidR="00982CAD" w:rsidRDefault="00982CAD" w:rsidP="00D13300">
      <w:pPr>
        <w:pStyle w:val="Titre2"/>
      </w:pPr>
      <w:bookmarkStart w:id="5" w:name="_Toc175840799"/>
      <w:r>
        <w:t>Les valeurs de l’Association</w:t>
      </w:r>
      <w:bookmarkEnd w:id="5"/>
    </w:p>
    <w:p w14:paraId="31561D6C" w14:textId="7C15C47D" w:rsidR="00982CAD" w:rsidRPr="007D40A4" w:rsidRDefault="00FB1D35" w:rsidP="00982CAD">
      <w:r w:rsidRPr="007D40A4">
        <w:t>Les</w:t>
      </w:r>
      <w:r w:rsidR="00982CAD" w:rsidRPr="007D40A4">
        <w:t xml:space="preserve"> valeurs </w:t>
      </w:r>
      <w:r w:rsidR="00DC70FE" w:rsidRPr="007D40A4">
        <w:t xml:space="preserve">de </w:t>
      </w:r>
      <w:r w:rsidR="002771AF">
        <w:t>l’Association</w:t>
      </w:r>
      <w:r w:rsidR="00DC70FE" w:rsidRPr="007D40A4">
        <w:t xml:space="preserve"> peuvent se résumer en 3 mots</w:t>
      </w:r>
      <w:r w:rsidR="00B21C08" w:rsidRPr="007D40A4">
        <w:t> : fraternité, hospitalité et fraternité.</w:t>
      </w:r>
      <w:r w:rsidR="002771AF">
        <w:t xml:space="preserve"> Pour Coallia</w:t>
      </w:r>
      <w:r w:rsidR="00BD616F">
        <w:t xml:space="preserve"> il y a la chance de </w:t>
      </w:r>
      <w:r w:rsidR="00C3443C">
        <w:t xml:space="preserve">pouvoir mobiliser des équipes </w:t>
      </w:r>
      <w:r w:rsidR="00693039">
        <w:t>de professionnels formés et fiers de leurs missions</w:t>
      </w:r>
      <w:r w:rsidR="00DE372A" w:rsidRPr="007D40A4">
        <w:t>.</w:t>
      </w:r>
      <w:r w:rsidR="00693039">
        <w:t xml:space="preserve"> C’est, au </w:t>
      </w:r>
      <w:r w:rsidR="00377FB9">
        <w:t>quotidien</w:t>
      </w:r>
      <w:r w:rsidR="00693039">
        <w:t xml:space="preserve">, l’alliance </w:t>
      </w:r>
      <w:r w:rsidR="00377FB9">
        <w:t xml:space="preserve">de l’exigence de qualité </w:t>
      </w:r>
      <w:r w:rsidR="00800BD0">
        <w:t xml:space="preserve">du service </w:t>
      </w:r>
      <w:r w:rsidR="00377FB9">
        <w:t>social</w:t>
      </w:r>
      <w:r w:rsidR="00800BD0">
        <w:t xml:space="preserve"> et de l’attention permanent</w:t>
      </w:r>
      <w:r w:rsidR="00B27381">
        <w:t>e</w:t>
      </w:r>
      <w:r w:rsidR="00800BD0">
        <w:t xml:space="preserve"> à la bientraitance.</w:t>
      </w:r>
    </w:p>
    <w:p w14:paraId="4FB38DF4" w14:textId="02DEA40B" w:rsidR="00982CAD" w:rsidRPr="005B33CC" w:rsidRDefault="00982CAD" w:rsidP="00AF57C2">
      <w:pPr>
        <w:pStyle w:val="Sous-titre"/>
      </w:pPr>
      <w:r w:rsidRPr="005B33CC">
        <w:t xml:space="preserve">Fraternité </w:t>
      </w:r>
    </w:p>
    <w:p w14:paraId="36599BB0" w14:textId="77777777" w:rsidR="00982CAD" w:rsidRDefault="00982CAD" w:rsidP="00982CAD">
      <w:r>
        <w:t>Parce que la force d’une chaîne réside dans son maillon le plus faible. Dans chaque décision, dans chaque volonté d’action, dans chaque innovation, nous n’avons qu’une seule motivation : tendre la main à l’autre, quel qu’il soit et d’où qu’il vienne, avec toutes ses différences et son histoire. La fraternité que nous prônons est républicaine, elle s’écrit dans le cadre de la loi.</w:t>
      </w:r>
    </w:p>
    <w:p w14:paraId="26B684CF" w14:textId="77777777" w:rsidR="00982CAD" w:rsidRPr="005B33CC" w:rsidRDefault="00982CAD" w:rsidP="00AF57C2">
      <w:pPr>
        <w:pStyle w:val="Sous-titre"/>
      </w:pPr>
      <w:r w:rsidRPr="005B33CC">
        <w:t xml:space="preserve">Hospitalité </w:t>
      </w:r>
    </w:p>
    <w:p w14:paraId="4311B2D2" w14:textId="77777777" w:rsidR="00982CAD" w:rsidRDefault="00982CAD" w:rsidP="00982CAD">
      <w:r>
        <w:t>Parce que l’accueil des étrangers et des plus vulnérables est l’une des lois fondamentales de toutes les civilisations. Pour une nuit ou plusieurs mois, nous offrons un lieu d’ancrage, un accompagnement social et administratif et une aide à l’intégration citoyenne aux personnes éprouvées. Notre hospitalité, dans le respect mutuel, n’est pas une fin en soi mais une valeur en action : nous offrons un appui temporaire, une étape sécurisante et bienveillante dans des parcours de vie souvent accidentés.</w:t>
      </w:r>
    </w:p>
    <w:p w14:paraId="1905EFEB" w14:textId="77777777" w:rsidR="00982CAD" w:rsidRPr="005B33CC" w:rsidRDefault="00982CAD" w:rsidP="00AF57C2">
      <w:pPr>
        <w:pStyle w:val="Sous-titre"/>
      </w:pPr>
      <w:r w:rsidRPr="005B33CC">
        <w:t>Proximité</w:t>
      </w:r>
    </w:p>
    <w:p w14:paraId="13D1C4BE" w14:textId="77777777" w:rsidR="00982CAD" w:rsidRDefault="00982CAD" w:rsidP="00982CAD">
      <w:r>
        <w:t>Parce que la société de demain se crée ici et maintenant. Dans le respect de nos valeurs, opérateur de l’État et des collectivités territoriales, nous arrimons nos dispositifs aux réalités du terrain en apportant une juste réponse aux besoins identifiés. La proximité est le fruit de l’expérience, de la compréhension mutuelle et du respect de l’autre. Elle est faite de gestes, de regards, de paroles... La proximité est avant tout attention.</w:t>
      </w:r>
    </w:p>
    <w:p w14:paraId="6ADF4B91" w14:textId="34C51365" w:rsidR="00982CAD" w:rsidRDefault="00982CAD" w:rsidP="00D13300">
      <w:pPr>
        <w:pStyle w:val="Titre2"/>
      </w:pPr>
      <w:bookmarkStart w:id="6" w:name="_Toc175840800"/>
      <w:r>
        <w:lastRenderedPageBreak/>
        <w:t xml:space="preserve">Nos </w:t>
      </w:r>
      <w:r w:rsidR="003C0997">
        <w:t xml:space="preserve">7 </w:t>
      </w:r>
      <w:r>
        <w:t>champs d’activité</w:t>
      </w:r>
      <w:bookmarkEnd w:id="6"/>
    </w:p>
    <w:p w14:paraId="1362E1AE" w14:textId="77777777" w:rsidR="00982CAD" w:rsidRDefault="00982CAD" w:rsidP="00982CAD">
      <w:r>
        <w:t>L’Association exerce une mission d’utilité sociale afin de lutter contre l’exclusion. Elle propose des solutions d’accueil, d’hébergement, de logement, d’accompagnement et de soins aux personnes en situation de vulnérabilité. Coallia s’engage au travers de sept nouveaux champs d’activité avec 63 modes d’intervention qui regroupent 965 dispositifs.</w:t>
      </w:r>
    </w:p>
    <w:p w14:paraId="5378882E" w14:textId="58323077" w:rsidR="00982CAD" w:rsidRDefault="00982CAD" w:rsidP="00AC41D5">
      <w:pPr>
        <w:pStyle w:val="Titre3"/>
        <w:numPr>
          <w:ilvl w:val="2"/>
          <w:numId w:val="5"/>
        </w:numPr>
      </w:pPr>
      <w:bookmarkStart w:id="7" w:name="_Toc175840801"/>
      <w:r>
        <w:t>Asile et intégration</w:t>
      </w:r>
      <w:bookmarkEnd w:id="7"/>
    </w:p>
    <w:p w14:paraId="617DB380" w14:textId="77777777" w:rsidR="00982CAD" w:rsidRDefault="00982CAD" w:rsidP="00982CAD">
      <w:r>
        <w:t>Coallia accompagne les grands mouvements migratoires de notre monde. Aux côtés des pouvoirs publics et collectivités, elle assure la mise en œuvre des politiques publiques de lutte contre les exclusions. Demandeurs d’asile, réfugiés, mineurs isolés, publics vulnérables… notre ambition reste la même : assurer un accueil inconditionnel garantissant l’accès au gîte, au couvert, à l’hygiène, à la santé et au droit.</w:t>
      </w:r>
    </w:p>
    <w:p w14:paraId="315F4864" w14:textId="39A00371" w:rsidR="0079583A" w:rsidRDefault="0079583A" w:rsidP="00E059A8">
      <w:pPr>
        <w:pBdr>
          <w:top w:val="dotted" w:sz="12" w:space="1" w:color="901552" w:themeColor="accent1"/>
          <w:left w:val="dotted" w:sz="12" w:space="4" w:color="901552" w:themeColor="accent1"/>
          <w:bottom w:val="dotted" w:sz="12" w:space="1" w:color="901552" w:themeColor="accent1"/>
          <w:right w:val="dotted" w:sz="12" w:space="4" w:color="901552" w:themeColor="accent1"/>
        </w:pBdr>
        <w:jc w:val="left"/>
      </w:pPr>
      <w:r w:rsidRPr="00AA27C4">
        <w:rPr>
          <w:b/>
          <w:bCs/>
          <w:color w:val="901552" w:themeColor="text2"/>
        </w:rPr>
        <w:t>311 dispositifs :</w:t>
      </w:r>
      <w:r w:rsidRPr="00AA27C4">
        <w:rPr>
          <w:color w:val="901552" w:themeColor="text2"/>
        </w:rPr>
        <w:t xml:space="preserve"> </w:t>
      </w:r>
      <w:r w:rsidR="00667DE2" w:rsidRPr="00667DE2">
        <w:t xml:space="preserve">Structure du </w:t>
      </w:r>
      <w:r w:rsidR="00A85C47">
        <w:t>p</w:t>
      </w:r>
      <w:r w:rsidR="00667DE2" w:rsidRPr="00667DE2">
        <w:t xml:space="preserve">remier </w:t>
      </w:r>
      <w:r w:rsidR="00A85C47">
        <w:t>a</w:t>
      </w:r>
      <w:r w:rsidR="00667DE2" w:rsidRPr="00667DE2">
        <w:t xml:space="preserve">ccueil des </w:t>
      </w:r>
      <w:r w:rsidR="00A85C47">
        <w:t>d</w:t>
      </w:r>
      <w:r w:rsidR="00667DE2" w:rsidRPr="00667DE2">
        <w:t>emandeurs d'</w:t>
      </w:r>
      <w:r w:rsidR="00A85C47">
        <w:t>a</w:t>
      </w:r>
      <w:r w:rsidR="00667DE2" w:rsidRPr="00667DE2">
        <w:t xml:space="preserve">sile </w:t>
      </w:r>
      <w:r w:rsidR="00734739">
        <w:t>(S</w:t>
      </w:r>
      <w:r w:rsidRPr="0079583A">
        <w:t>PADA</w:t>
      </w:r>
      <w:r w:rsidR="00734739">
        <w:t>)</w:t>
      </w:r>
      <w:r w:rsidRPr="0079583A">
        <w:t xml:space="preserve"> </w:t>
      </w:r>
      <w:r w:rsidR="007D546D">
        <w:t xml:space="preserve">● </w:t>
      </w:r>
      <w:r w:rsidR="006A5C5C" w:rsidRPr="006A5C5C">
        <w:t xml:space="preserve">Centre d'accueil et d'examen des situations </w:t>
      </w:r>
      <w:r w:rsidR="006A5C5C">
        <w:t>(</w:t>
      </w:r>
      <w:r w:rsidRPr="0079583A">
        <w:t>CAES</w:t>
      </w:r>
      <w:r w:rsidR="006A5C5C">
        <w:t>)</w:t>
      </w:r>
      <w:r w:rsidRPr="0079583A">
        <w:t xml:space="preserve"> </w:t>
      </w:r>
      <w:r w:rsidR="007D546D" w:rsidRPr="007D546D">
        <w:t xml:space="preserve">● </w:t>
      </w:r>
      <w:r w:rsidRPr="0079583A">
        <w:t xml:space="preserve">Centre d’accueil pour demandeurs d’asile (CADA) </w:t>
      </w:r>
      <w:r w:rsidR="007D546D" w:rsidRPr="007D546D">
        <w:t xml:space="preserve">● </w:t>
      </w:r>
      <w:r w:rsidRPr="0079583A">
        <w:t xml:space="preserve">Hébergement d’urgence pour demandeurs d’asile (HUDA) </w:t>
      </w:r>
      <w:r w:rsidR="007D546D" w:rsidRPr="007D546D">
        <w:t xml:space="preserve">● </w:t>
      </w:r>
      <w:r w:rsidR="007D546D">
        <w:t>D</w:t>
      </w:r>
      <w:r w:rsidRPr="0079583A">
        <w:t xml:space="preserve">ispositif de préparation au retour (DPAR) </w:t>
      </w:r>
      <w:r w:rsidR="007D546D" w:rsidRPr="007D546D">
        <w:t xml:space="preserve">● </w:t>
      </w:r>
      <w:r w:rsidRPr="0079583A">
        <w:t xml:space="preserve">Centre provisoire d’hébergement (CPH) </w:t>
      </w:r>
      <w:r w:rsidR="007D546D" w:rsidRPr="007D546D">
        <w:t xml:space="preserve">● </w:t>
      </w:r>
      <w:r w:rsidRPr="0079583A">
        <w:t xml:space="preserve">Réinstallation, </w:t>
      </w:r>
      <w:r w:rsidR="00B41CC5" w:rsidRPr="00B41CC5">
        <w:t xml:space="preserve">Accompagnement global et individualisé des réfugiés </w:t>
      </w:r>
      <w:r w:rsidR="00B41CC5">
        <w:t>(</w:t>
      </w:r>
      <w:r w:rsidRPr="0079583A">
        <w:t>AGIR</w:t>
      </w:r>
      <w:r w:rsidR="00B41CC5">
        <w:t>)</w:t>
      </w:r>
      <w:r w:rsidRPr="0079583A">
        <w:t xml:space="preserve"> </w:t>
      </w:r>
      <w:r w:rsidR="007D546D" w:rsidRPr="007D546D">
        <w:t xml:space="preserve">● </w:t>
      </w:r>
      <w:r w:rsidRPr="0079583A">
        <w:t>Ukraine et programmes humanitaires</w:t>
      </w:r>
    </w:p>
    <w:p w14:paraId="2E5C1A34" w14:textId="3E27E2F3" w:rsidR="00982CAD" w:rsidRDefault="00982CAD" w:rsidP="00D535F0">
      <w:pPr>
        <w:pStyle w:val="Titre3"/>
        <w:numPr>
          <w:ilvl w:val="2"/>
          <w:numId w:val="5"/>
        </w:numPr>
      </w:pPr>
      <w:bookmarkStart w:id="8" w:name="_Toc175840802"/>
      <w:r>
        <w:t>Logement accompagné</w:t>
      </w:r>
      <w:bookmarkEnd w:id="8"/>
    </w:p>
    <w:p w14:paraId="4E3ACD54" w14:textId="77777777" w:rsidR="00982CAD" w:rsidRDefault="00982CAD" w:rsidP="00982CAD">
      <w:r>
        <w:t>Le logement accompagné représente l’activité historique de Coallia, celle des foyers-logements, mais s’adapte et s’enrichit au travers de la politique actuelle du « logement d’abord » et particulièrement de l’IML dit généraliste. Ce champ d’activité répond en majorité à une logique locative (résidents ou sous-locataires payant un loyer avec bénéfice de l’APL). Les actions d’accompagnement et de médiation directement liés aux publics des résidences sociales y sont aussi intégrées.</w:t>
      </w:r>
    </w:p>
    <w:p w14:paraId="2404C4AF" w14:textId="1C663C53" w:rsidR="003B44C2" w:rsidRDefault="003B44C2" w:rsidP="00E059A8">
      <w:pPr>
        <w:pBdr>
          <w:top w:val="dotted" w:sz="12" w:space="1" w:color="901552" w:themeColor="accent1"/>
          <w:left w:val="dotted" w:sz="12" w:space="4" w:color="901552" w:themeColor="accent1"/>
          <w:bottom w:val="dotted" w:sz="12" w:space="1" w:color="901552" w:themeColor="accent1"/>
          <w:right w:val="dotted" w:sz="12" w:space="4" w:color="901552" w:themeColor="accent1"/>
        </w:pBdr>
        <w:jc w:val="left"/>
      </w:pPr>
      <w:r w:rsidRPr="00AA27C4">
        <w:rPr>
          <w:b/>
          <w:bCs/>
          <w:color w:val="901552" w:themeColor="text2"/>
        </w:rPr>
        <w:t>265 dispositifs :</w:t>
      </w:r>
      <w:r w:rsidRPr="00AA27C4">
        <w:rPr>
          <w:color w:val="901552" w:themeColor="text2"/>
        </w:rPr>
        <w:t xml:space="preserve"> </w:t>
      </w:r>
      <w:r w:rsidRPr="003B44C2">
        <w:t>Foyer de travailleurs migrants (FTM)</w:t>
      </w:r>
      <w:r w:rsidR="007D546D">
        <w:t xml:space="preserve"> </w:t>
      </w:r>
      <w:r w:rsidR="007D546D" w:rsidRPr="007D546D">
        <w:t xml:space="preserve">● </w:t>
      </w:r>
      <w:r w:rsidRPr="003B44C2">
        <w:t xml:space="preserve">Résidence sociale, Résidence accueil </w:t>
      </w:r>
      <w:r w:rsidR="007D546D" w:rsidRPr="007D546D">
        <w:t xml:space="preserve">● </w:t>
      </w:r>
      <w:r w:rsidRPr="003B44C2">
        <w:t>Pension de famille</w:t>
      </w:r>
      <w:r w:rsidR="007D546D">
        <w:t xml:space="preserve"> </w:t>
      </w:r>
      <w:r w:rsidR="00D50639" w:rsidRPr="00D50639">
        <w:t xml:space="preserve">● </w:t>
      </w:r>
      <w:r w:rsidRPr="003B44C2">
        <w:t>Intermédiation locative</w:t>
      </w:r>
      <w:r w:rsidR="00D50639">
        <w:t xml:space="preserve"> </w:t>
      </w:r>
      <w:r w:rsidR="00D50639" w:rsidRPr="00D50639">
        <w:t xml:space="preserve">● </w:t>
      </w:r>
      <w:r w:rsidRPr="003B44C2">
        <w:t>Logement d’abord</w:t>
      </w:r>
      <w:r w:rsidR="00D50639">
        <w:t xml:space="preserve"> </w:t>
      </w:r>
      <w:r w:rsidR="00D50639" w:rsidRPr="00D50639">
        <w:t xml:space="preserve">● </w:t>
      </w:r>
      <w:r w:rsidRPr="003B44C2">
        <w:t>Médiation sociale</w:t>
      </w:r>
      <w:r w:rsidR="00D50639">
        <w:t xml:space="preserve"> </w:t>
      </w:r>
      <w:r w:rsidR="00D50639" w:rsidRPr="00D50639">
        <w:t xml:space="preserve">● </w:t>
      </w:r>
      <w:r w:rsidRPr="003B44C2">
        <w:t>Accompagnement social lié au logement (ASLL)</w:t>
      </w:r>
    </w:p>
    <w:p w14:paraId="0322D23C" w14:textId="64AA7454" w:rsidR="00982CAD" w:rsidRDefault="00982CAD" w:rsidP="00D535F0">
      <w:pPr>
        <w:pStyle w:val="Titre3"/>
        <w:numPr>
          <w:ilvl w:val="2"/>
          <w:numId w:val="5"/>
        </w:numPr>
      </w:pPr>
      <w:bookmarkStart w:id="9" w:name="_Toc175840803"/>
      <w:r>
        <w:t>Mise à l’abri, l’urgence et insertion</w:t>
      </w:r>
      <w:bookmarkEnd w:id="9"/>
      <w:r>
        <w:t xml:space="preserve"> </w:t>
      </w:r>
    </w:p>
    <w:p w14:paraId="4728FA20" w14:textId="77777777" w:rsidR="005D7E63" w:rsidRDefault="00333B00" w:rsidP="00333B00">
      <w:r>
        <w:t>Ce champ d’activité vient illustrer la participation de Coallia à la mise à l’abri des personnes sans domicile et à leur accompagnement vers l’insertion et l’autonomie. Coallia, acteur majeur de ce secteur, intègre tous les types d’établissement du parcours « de la rue au logement ». Un développement important a été réalisé lors de la crise du Covid. Des territoires de Coallia portent des expertises historiques qui ont engendrés des innovations remarquées (SIAO, résorption de bidonvilles, accompagnement médico-social des grands précaires...).</w:t>
      </w:r>
      <w:r w:rsidR="00982CAD">
        <w:t xml:space="preserve">    </w:t>
      </w:r>
    </w:p>
    <w:p w14:paraId="023B0E25" w14:textId="7768CD22" w:rsidR="00982CAD" w:rsidRDefault="005D7E63" w:rsidP="00E059A8">
      <w:pPr>
        <w:pBdr>
          <w:top w:val="dotted" w:sz="12" w:space="1" w:color="901552" w:themeColor="accent1"/>
          <w:left w:val="dotted" w:sz="12" w:space="4" w:color="901552" w:themeColor="accent1"/>
          <w:bottom w:val="dotted" w:sz="12" w:space="1" w:color="901552" w:themeColor="accent1"/>
          <w:right w:val="dotted" w:sz="12" w:space="4" w:color="901552" w:themeColor="accent1"/>
        </w:pBdr>
        <w:jc w:val="left"/>
      </w:pPr>
      <w:r w:rsidRPr="00AA27C4">
        <w:rPr>
          <w:b/>
          <w:bCs/>
          <w:color w:val="901552" w:themeColor="text2"/>
        </w:rPr>
        <w:t>192 dispositifs :</w:t>
      </w:r>
      <w:r w:rsidRPr="00AA27C4">
        <w:rPr>
          <w:color w:val="901552" w:themeColor="text2"/>
        </w:rPr>
        <w:t xml:space="preserve"> </w:t>
      </w:r>
      <w:r w:rsidRPr="005D7E63">
        <w:t>Service intégré d'accueil et d'orientation (SIAO)</w:t>
      </w:r>
      <w:r w:rsidR="00D50639">
        <w:t xml:space="preserve"> </w:t>
      </w:r>
      <w:r w:rsidR="00D50639" w:rsidRPr="00D50639">
        <w:t xml:space="preserve">● </w:t>
      </w:r>
      <w:r w:rsidRPr="005D7E63">
        <w:t>Maraudes</w:t>
      </w:r>
      <w:r w:rsidR="00D50639">
        <w:t xml:space="preserve"> </w:t>
      </w:r>
      <w:r w:rsidR="00D50639" w:rsidRPr="00D50639">
        <w:t xml:space="preserve">● </w:t>
      </w:r>
      <w:r w:rsidR="00D50639">
        <w:t>H</w:t>
      </w:r>
      <w:r w:rsidRPr="005D7E63">
        <w:t>ébergement d’urgence (HU)</w:t>
      </w:r>
      <w:r w:rsidR="00D50639">
        <w:t xml:space="preserve"> </w:t>
      </w:r>
      <w:r w:rsidR="00D50639" w:rsidRPr="00D50639">
        <w:t xml:space="preserve">● </w:t>
      </w:r>
      <w:r w:rsidRPr="005D7E63">
        <w:t>Centre d'hébergement et de réinsertion sociale (CHRS)</w:t>
      </w:r>
      <w:r w:rsidR="00D50639">
        <w:t xml:space="preserve"> </w:t>
      </w:r>
      <w:r w:rsidR="00D50639" w:rsidRPr="00D50639">
        <w:t xml:space="preserve">● </w:t>
      </w:r>
      <w:r w:rsidRPr="005D7E63">
        <w:t>Dispositif Femme victime de violence (FVV)</w:t>
      </w:r>
      <w:r w:rsidR="00D50639">
        <w:t xml:space="preserve"> </w:t>
      </w:r>
      <w:r w:rsidR="00D50639" w:rsidRPr="00D50639">
        <w:t xml:space="preserve">● </w:t>
      </w:r>
      <w:r w:rsidRPr="005D7E63">
        <w:t>Accueil de jour</w:t>
      </w:r>
      <w:r w:rsidR="00D50639">
        <w:t xml:space="preserve"> </w:t>
      </w:r>
      <w:r w:rsidR="00D50639" w:rsidRPr="00D50639">
        <w:t xml:space="preserve">● </w:t>
      </w:r>
      <w:r w:rsidRPr="005D7E63">
        <w:t>Appartements de coordination thérapeutique (ACT)</w:t>
      </w:r>
      <w:r w:rsidR="00D50639">
        <w:t xml:space="preserve"> </w:t>
      </w:r>
      <w:r w:rsidR="00D50639" w:rsidRPr="00D50639">
        <w:t xml:space="preserve">● </w:t>
      </w:r>
      <w:r w:rsidRPr="005D7E63">
        <w:t>Lit halte soin santé (LHSS)</w:t>
      </w:r>
      <w:r w:rsidR="00D50639">
        <w:t xml:space="preserve"> </w:t>
      </w:r>
      <w:r w:rsidR="00D50639" w:rsidRPr="00D50639">
        <w:t xml:space="preserve">● </w:t>
      </w:r>
      <w:r w:rsidRPr="005D7E63">
        <w:t>Lit d’accueil médicalisé (LAM</w:t>
      </w:r>
      <w:r w:rsidR="00E059A8">
        <w:t>)</w:t>
      </w:r>
      <w:r w:rsidR="00982CAD">
        <w:t xml:space="preserve"> </w:t>
      </w:r>
    </w:p>
    <w:p w14:paraId="2E9A5166" w14:textId="5314BC57" w:rsidR="00982CAD" w:rsidRPr="004A0755" w:rsidRDefault="00982CAD" w:rsidP="00D535F0">
      <w:pPr>
        <w:pStyle w:val="Titre3"/>
        <w:numPr>
          <w:ilvl w:val="2"/>
          <w:numId w:val="5"/>
        </w:numPr>
      </w:pPr>
      <w:bookmarkStart w:id="10" w:name="_Toc175840804"/>
      <w:r w:rsidRPr="004A0755">
        <w:t>Grand âge et autonomie</w:t>
      </w:r>
      <w:bookmarkEnd w:id="10"/>
    </w:p>
    <w:p w14:paraId="111A5E88" w14:textId="77777777" w:rsidR="00982CAD" w:rsidRDefault="00982CAD" w:rsidP="00982CAD">
      <w:r>
        <w:t xml:space="preserve">Répartis sur 21 départements, les établissements et services (EHPAD, résidence autonomie, foyer d’accueil médicalisé, foyer de vie…) accueillent et accompagnent les personnes âgées. Coallia développe et propose des solutions d’hébergement, de soins et </w:t>
      </w:r>
      <w:r>
        <w:lastRenderedPageBreak/>
        <w:t>d’accompagnement médicosocial qui concourent à la prévention de la perte d’autonomie, au maintien des capacités des bénéficiaires et à l’amélioration de leurs conditions de vie.</w:t>
      </w:r>
    </w:p>
    <w:p w14:paraId="66754A82" w14:textId="28555E50" w:rsidR="0019712F" w:rsidRDefault="0019712F" w:rsidP="00E059A8">
      <w:pPr>
        <w:pBdr>
          <w:top w:val="dotted" w:sz="12" w:space="1" w:color="901552" w:themeColor="accent1"/>
          <w:left w:val="dotted" w:sz="12" w:space="4" w:color="901552" w:themeColor="accent1"/>
          <w:bottom w:val="dotted" w:sz="12" w:space="1" w:color="901552" w:themeColor="accent1"/>
          <w:right w:val="dotted" w:sz="12" w:space="4" w:color="901552" w:themeColor="accent1"/>
        </w:pBdr>
        <w:jc w:val="left"/>
      </w:pPr>
      <w:r w:rsidRPr="00AA27C4">
        <w:rPr>
          <w:b/>
          <w:bCs/>
          <w:color w:val="901552" w:themeColor="text2"/>
        </w:rPr>
        <w:t>32 dispositifs :</w:t>
      </w:r>
      <w:r w:rsidRPr="00AA27C4">
        <w:rPr>
          <w:color w:val="901552" w:themeColor="text2"/>
        </w:rPr>
        <w:t xml:space="preserve"> </w:t>
      </w:r>
      <w:r w:rsidR="00916EDD" w:rsidRPr="00916EDD">
        <w:t>Établissement d'hébergement pour personnes âgées dépendantes</w:t>
      </w:r>
      <w:r w:rsidR="00916EDD">
        <w:t xml:space="preserve"> (</w:t>
      </w:r>
      <w:r w:rsidRPr="0019712F">
        <w:t>EHPAD</w:t>
      </w:r>
      <w:r w:rsidR="00916EDD">
        <w:t>)</w:t>
      </w:r>
      <w:r w:rsidR="004B3BA1">
        <w:t xml:space="preserve"> </w:t>
      </w:r>
      <w:r w:rsidR="004B3BA1" w:rsidRPr="004B3BA1">
        <w:t xml:space="preserve">● </w:t>
      </w:r>
      <w:r w:rsidRPr="0019712F">
        <w:t>Résidence autonomie</w:t>
      </w:r>
      <w:r w:rsidR="004B3BA1" w:rsidRPr="004B3BA1">
        <w:t xml:space="preserve"> ● </w:t>
      </w:r>
      <w:r w:rsidRPr="0019712F">
        <w:t>Accueil de jour</w:t>
      </w:r>
      <w:r w:rsidR="004B3BA1" w:rsidRPr="004B3BA1">
        <w:t xml:space="preserve"> ● </w:t>
      </w:r>
      <w:r w:rsidR="004B3BA1">
        <w:t>S</w:t>
      </w:r>
      <w:r w:rsidR="000F488F" w:rsidRPr="000F488F">
        <w:t xml:space="preserve">ervice d'accompagnement à la vie sociale </w:t>
      </w:r>
      <w:r w:rsidR="000F488F">
        <w:t>(</w:t>
      </w:r>
      <w:r w:rsidRPr="0019712F">
        <w:t>SAVS</w:t>
      </w:r>
      <w:r w:rsidR="000F488F">
        <w:t>)</w:t>
      </w:r>
      <w:r w:rsidR="004B3BA1" w:rsidRPr="004B3BA1">
        <w:t xml:space="preserve"> ● </w:t>
      </w:r>
      <w:r w:rsidR="002A0936" w:rsidRPr="002A0936">
        <w:t xml:space="preserve">Service de soins infirmiers à domicile </w:t>
      </w:r>
      <w:r w:rsidR="002A0936">
        <w:t>(</w:t>
      </w:r>
      <w:r w:rsidRPr="0019712F">
        <w:t>SIADD</w:t>
      </w:r>
      <w:r w:rsidR="00C7784B">
        <w:t>)</w:t>
      </w:r>
    </w:p>
    <w:p w14:paraId="3BA93B08" w14:textId="1FE26BC1" w:rsidR="00982CAD" w:rsidRDefault="00982CAD" w:rsidP="00D535F0">
      <w:pPr>
        <w:pStyle w:val="Titre3"/>
        <w:numPr>
          <w:ilvl w:val="2"/>
          <w:numId w:val="5"/>
        </w:numPr>
      </w:pPr>
      <w:bookmarkStart w:id="11" w:name="_Toc175840805"/>
      <w:r>
        <w:t>Handicaps et inclusion</w:t>
      </w:r>
      <w:bookmarkEnd w:id="11"/>
    </w:p>
    <w:p w14:paraId="5357761A" w14:textId="34F1416A" w:rsidR="00982CAD" w:rsidRDefault="00E352F4" w:rsidP="00E352F4">
      <w:r>
        <w:t>Depuis trois décennies, Coallia accompagne les personnes en situation de handicap. Ce champ d’activité s’est développé autant par la reprise d’établissements que par la création de nouveaux modes d’intervention. L’Association dispose d’établissements aux expertises rares et complexes, tout en intervenant aussi sur les secteurs de l’inclusion par le travail ou le logement. Coallia existe sur ce secteur et développe des filières et des projets reconnus dans les territoires. L’Association dispose de nombreux atouts pour innover et continuer son développement.</w:t>
      </w:r>
    </w:p>
    <w:p w14:paraId="65EE46F8" w14:textId="6865FC24" w:rsidR="00405FC1" w:rsidRDefault="00405FC1" w:rsidP="00E059A8">
      <w:pPr>
        <w:pBdr>
          <w:top w:val="dotted" w:sz="12" w:space="1" w:color="901552" w:themeColor="accent1"/>
          <w:left w:val="dotted" w:sz="12" w:space="4" w:color="901552" w:themeColor="accent1"/>
          <w:bottom w:val="dotted" w:sz="12" w:space="1" w:color="901552" w:themeColor="accent1"/>
          <w:right w:val="dotted" w:sz="12" w:space="4" w:color="901552" w:themeColor="accent1"/>
        </w:pBdr>
        <w:jc w:val="left"/>
      </w:pPr>
      <w:r w:rsidRPr="00AA27C4">
        <w:rPr>
          <w:b/>
          <w:bCs/>
          <w:color w:val="901552" w:themeColor="text2"/>
        </w:rPr>
        <w:t>38 dispositifs :</w:t>
      </w:r>
      <w:r w:rsidRPr="00AA27C4">
        <w:rPr>
          <w:color w:val="901552" w:themeColor="text2"/>
        </w:rPr>
        <w:t xml:space="preserve"> </w:t>
      </w:r>
      <w:r w:rsidRPr="00405FC1">
        <w:t>Foyer d'accueil médicalisé (FAM)</w:t>
      </w:r>
      <w:r w:rsidR="004B3BA1" w:rsidRPr="004B3BA1">
        <w:t xml:space="preserve"> ● </w:t>
      </w:r>
      <w:r w:rsidRPr="00405FC1">
        <w:t>Maison d'accueil spécialisée (MAS)</w:t>
      </w:r>
      <w:r w:rsidR="004B3BA1" w:rsidRPr="004B3BA1">
        <w:t xml:space="preserve"> ● </w:t>
      </w:r>
      <w:r w:rsidRPr="00405FC1">
        <w:t>Foyer d’hébergement</w:t>
      </w:r>
      <w:r w:rsidR="004B3BA1" w:rsidRPr="004B3BA1">
        <w:t xml:space="preserve"> ● </w:t>
      </w:r>
      <w:r w:rsidRPr="00405FC1">
        <w:t>Foyer de vie</w:t>
      </w:r>
      <w:r w:rsidR="004B3BA1" w:rsidRPr="004B3BA1">
        <w:t xml:space="preserve"> ● </w:t>
      </w:r>
      <w:r w:rsidR="00746EDF" w:rsidRPr="00746EDF">
        <w:t>Service d'accompagnement médico-social pour adultes handicapés</w:t>
      </w:r>
      <w:r w:rsidRPr="00405FC1">
        <w:t xml:space="preserve"> (SAMSAH)</w:t>
      </w:r>
      <w:r w:rsidR="004B3BA1" w:rsidRPr="004B3BA1">
        <w:t xml:space="preserve"> ● </w:t>
      </w:r>
      <w:r w:rsidR="00CC7DF9" w:rsidRPr="00CC7DF9">
        <w:t>Groupe d'</w:t>
      </w:r>
      <w:r w:rsidR="00CC7DF9">
        <w:t>e</w:t>
      </w:r>
      <w:r w:rsidR="00CC7DF9" w:rsidRPr="00CC7DF9">
        <w:t xml:space="preserve">ntraide </w:t>
      </w:r>
      <w:r w:rsidR="00CC7DF9">
        <w:t>m</w:t>
      </w:r>
      <w:r w:rsidR="00CC7DF9" w:rsidRPr="00CC7DF9">
        <w:t>utuelle (GEM)</w:t>
      </w:r>
    </w:p>
    <w:p w14:paraId="5D5A926B" w14:textId="1B9EB6DA" w:rsidR="00982CAD" w:rsidRDefault="00982CAD" w:rsidP="00D535F0">
      <w:pPr>
        <w:pStyle w:val="Titre3"/>
        <w:numPr>
          <w:ilvl w:val="2"/>
          <w:numId w:val="5"/>
        </w:numPr>
      </w:pPr>
      <w:bookmarkStart w:id="12" w:name="_Toc175840806"/>
      <w:r>
        <w:t>Protection de l’enfance</w:t>
      </w:r>
      <w:bookmarkEnd w:id="12"/>
    </w:p>
    <w:p w14:paraId="58ADF60B" w14:textId="18D901B0" w:rsidR="00982CAD" w:rsidRDefault="000E59AB" w:rsidP="000E59AB">
      <w:r>
        <w:t>La protection de l’enfance est un champ d’activité qui se développe chez Coallia. L’évolution se situe principalement sur l’hébergement et l’accompagnement des mineurs non accompagnés (MNA). Coallia a aussi des activités traditionnelles (notamment dans la Somme (80) ou dans le sud de la France). L’expertise de Coallia liée à l’intégration et au logement est un atout pour le futur de ce champ d’activité.</w:t>
      </w:r>
    </w:p>
    <w:p w14:paraId="4069D433" w14:textId="447BC127" w:rsidR="000E59AB" w:rsidRDefault="004341A3" w:rsidP="00E059A8">
      <w:pPr>
        <w:pBdr>
          <w:top w:val="dotted" w:sz="12" w:space="1" w:color="901552" w:themeColor="accent1"/>
          <w:left w:val="dotted" w:sz="12" w:space="4" w:color="901552" w:themeColor="accent1"/>
          <w:bottom w:val="dotted" w:sz="12" w:space="1" w:color="901552" w:themeColor="accent1"/>
          <w:right w:val="dotted" w:sz="12" w:space="4" w:color="901552" w:themeColor="accent1"/>
        </w:pBdr>
        <w:jc w:val="left"/>
      </w:pPr>
      <w:r w:rsidRPr="00E059A8">
        <w:rPr>
          <w:b/>
          <w:bCs/>
          <w:color w:val="901552" w:themeColor="accent1"/>
        </w:rPr>
        <w:t>36 d</w:t>
      </w:r>
      <w:r w:rsidR="000E59AB" w:rsidRPr="00E059A8">
        <w:rPr>
          <w:b/>
          <w:bCs/>
          <w:color w:val="901552" w:themeColor="accent1"/>
        </w:rPr>
        <w:t>ispositifs :</w:t>
      </w:r>
      <w:r w:rsidRPr="00E059A8">
        <w:rPr>
          <w:color w:val="901552" w:themeColor="accent1"/>
        </w:rPr>
        <w:t xml:space="preserve"> </w:t>
      </w:r>
      <w:r w:rsidRPr="004341A3">
        <w:t>Hébergement d’urgence pour mineurs non accompagnés</w:t>
      </w:r>
      <w:r w:rsidR="004B3BA1" w:rsidRPr="004B3BA1">
        <w:t xml:space="preserve"> ● </w:t>
      </w:r>
      <w:r w:rsidRPr="004341A3">
        <w:t>Service d'accueil de</w:t>
      </w:r>
      <w:r w:rsidR="00EF1420">
        <w:t>s</w:t>
      </w:r>
      <w:r w:rsidRPr="004341A3">
        <w:t xml:space="preserve"> mineurs non accompagnés (SAMNA)</w:t>
      </w:r>
      <w:r w:rsidR="004B3BA1" w:rsidRPr="004B3BA1">
        <w:t xml:space="preserve"> ● </w:t>
      </w:r>
      <w:r w:rsidRPr="004341A3">
        <w:t>Maison d'enfants à caractère social (MECS)</w:t>
      </w:r>
      <w:r w:rsidR="004B3BA1" w:rsidRPr="004B3BA1">
        <w:t xml:space="preserve"> ● </w:t>
      </w:r>
      <w:r w:rsidRPr="004341A3">
        <w:t>Accompagnements spécialisés</w:t>
      </w:r>
    </w:p>
    <w:p w14:paraId="24C4E8A0" w14:textId="00230FE4" w:rsidR="00982CAD" w:rsidRDefault="00982CAD" w:rsidP="00D535F0">
      <w:pPr>
        <w:pStyle w:val="Titre3"/>
        <w:numPr>
          <w:ilvl w:val="2"/>
          <w:numId w:val="5"/>
        </w:numPr>
      </w:pPr>
      <w:bookmarkStart w:id="13" w:name="_Toc175840807"/>
      <w:r>
        <w:t>Accompagnements sociaux</w:t>
      </w:r>
      <w:bookmarkEnd w:id="13"/>
    </w:p>
    <w:p w14:paraId="168A126B" w14:textId="6DD9FF24" w:rsidR="00E7282C" w:rsidRDefault="00E7282C" w:rsidP="00E7282C">
      <w:r>
        <w:t>Chez Coallia, depuis toujours, nous prenons en charge des personnes vulnérables et tous nos champs d’activité intègrent des actions d’accompagnement, de toutes natures, liées aux politiques publiques qui les sous-tendent. L’Association promeut également l’innovation sociale au travers d’autres modes d’intervention. Elle explore de nouveaux secteurs et de nouveaux métiers et crée des expertises très territorialisées.</w:t>
      </w:r>
    </w:p>
    <w:p w14:paraId="0DE67A7F" w14:textId="787F92B5" w:rsidR="00982CAD" w:rsidRDefault="004341A3" w:rsidP="00E059A8">
      <w:pPr>
        <w:pBdr>
          <w:top w:val="dotted" w:sz="12" w:space="1" w:color="901552" w:themeColor="accent1"/>
          <w:left w:val="dotted" w:sz="12" w:space="4" w:color="901552" w:themeColor="accent1"/>
          <w:bottom w:val="dotted" w:sz="12" w:space="1" w:color="901552" w:themeColor="accent1"/>
          <w:right w:val="dotted" w:sz="12" w:space="4" w:color="901552" w:themeColor="accent1"/>
        </w:pBdr>
        <w:jc w:val="left"/>
      </w:pPr>
      <w:r w:rsidRPr="00E059A8">
        <w:rPr>
          <w:b/>
          <w:bCs/>
          <w:color w:val="901552" w:themeColor="accent1"/>
        </w:rPr>
        <w:t>63 dispositifs :</w:t>
      </w:r>
      <w:r w:rsidRPr="00E059A8">
        <w:rPr>
          <w:color w:val="901552" w:themeColor="accent1"/>
        </w:rPr>
        <w:t xml:space="preserve"> </w:t>
      </w:r>
      <w:r w:rsidRPr="004341A3">
        <w:t>Accompagnement RSA</w:t>
      </w:r>
      <w:r w:rsidR="004B3BA1" w:rsidRPr="004B3BA1">
        <w:t xml:space="preserve"> ● </w:t>
      </w:r>
      <w:r w:rsidRPr="004341A3">
        <w:t>Accompagnement vers et dans le logement (AVDL)</w:t>
      </w:r>
      <w:r w:rsidR="004B3BA1" w:rsidRPr="004B3BA1">
        <w:t xml:space="preserve"> ● </w:t>
      </w:r>
      <w:r w:rsidR="004B3BA1">
        <w:t>N</w:t>
      </w:r>
      <w:r w:rsidRPr="004341A3">
        <w:t>umérique</w:t>
      </w:r>
      <w:r w:rsidR="004B3BA1" w:rsidRPr="004B3BA1">
        <w:t xml:space="preserve"> ● </w:t>
      </w:r>
      <w:r w:rsidR="004B3BA1">
        <w:t>P</w:t>
      </w:r>
      <w:r w:rsidRPr="004341A3">
        <w:t>arentalité</w:t>
      </w:r>
      <w:r w:rsidR="004B3BA1" w:rsidRPr="004B3BA1">
        <w:t xml:space="preserve"> ● </w:t>
      </w:r>
      <w:r w:rsidR="004B3BA1">
        <w:t>S</w:t>
      </w:r>
      <w:r w:rsidRPr="004341A3">
        <w:t>anté</w:t>
      </w:r>
      <w:r w:rsidR="004B3BA1" w:rsidRPr="004B3BA1">
        <w:t xml:space="preserve"> ● </w:t>
      </w:r>
      <w:r w:rsidR="004B3BA1">
        <w:t>A</w:t>
      </w:r>
      <w:r w:rsidRPr="004341A3">
        <w:t>limentation</w:t>
      </w:r>
      <w:r w:rsidR="004B3BA1" w:rsidRPr="004B3BA1">
        <w:t xml:space="preserve"> ● </w:t>
      </w:r>
      <w:r w:rsidR="00C77404">
        <w:t>M</w:t>
      </w:r>
      <w:r w:rsidR="00C77404" w:rsidRPr="00C77404">
        <w:t xml:space="preserve">aîtrise d'œuvre urbaine et sociale </w:t>
      </w:r>
      <w:r w:rsidRPr="004341A3">
        <w:t>(MOUS)</w:t>
      </w:r>
    </w:p>
    <w:p w14:paraId="41B9F3AF" w14:textId="77777777" w:rsidR="00EE3271" w:rsidRDefault="00EE3271">
      <w:pPr>
        <w:jc w:val="left"/>
        <w:rPr>
          <w:rFonts w:asciiTheme="majorHAnsi" w:eastAsiaTheme="majorEastAsia" w:hAnsiTheme="majorHAnsi" w:cstheme="majorBidi"/>
          <w:b/>
          <w:color w:val="0850A9" w:themeColor="text1"/>
          <w:sz w:val="28"/>
          <w:szCs w:val="32"/>
        </w:rPr>
      </w:pPr>
      <w:r>
        <w:br w:type="page"/>
      </w:r>
    </w:p>
    <w:p w14:paraId="5DF622F7" w14:textId="1E33BBD7" w:rsidR="00982CAD" w:rsidRDefault="00BA1EFA" w:rsidP="00D13300">
      <w:pPr>
        <w:pStyle w:val="Titre2"/>
      </w:pPr>
      <w:bookmarkStart w:id="14" w:name="_Toc175840808"/>
      <w:r>
        <w:lastRenderedPageBreak/>
        <w:t>L’ancrage territo</w:t>
      </w:r>
      <w:r w:rsidR="00A37F61">
        <w:t>rial</w:t>
      </w:r>
      <w:bookmarkEnd w:id="14"/>
    </w:p>
    <w:p w14:paraId="46A84CD9" w14:textId="71931CA3" w:rsidR="0043473F" w:rsidRDefault="00EE3271" w:rsidP="0043473F">
      <w:pPr>
        <w:jc w:val="left"/>
      </w:pPr>
      <w:r>
        <w:rPr>
          <w:noProof/>
        </w:rPr>
        <w:drawing>
          <wp:anchor distT="0" distB="0" distL="114300" distR="114300" simplePos="0" relativeHeight="251670016" behindDoc="1" locked="0" layoutInCell="1" allowOverlap="1" wp14:anchorId="47BCDAD0" wp14:editId="6BCD4EC7">
            <wp:simplePos x="0" y="0"/>
            <wp:positionH relativeFrom="column">
              <wp:posOffset>5715</wp:posOffset>
            </wp:positionH>
            <wp:positionV relativeFrom="paragraph">
              <wp:posOffset>822960</wp:posOffset>
            </wp:positionV>
            <wp:extent cx="5689600" cy="6385560"/>
            <wp:effectExtent l="0" t="0" r="6350" b="0"/>
            <wp:wrapTight wrapText="bothSides">
              <wp:wrapPolygon edited="0">
                <wp:start x="0" y="0"/>
                <wp:lineTo x="0" y="21523"/>
                <wp:lineTo x="21552" y="21523"/>
                <wp:lineTo x="21552" y="0"/>
                <wp:lineTo x="0" y="0"/>
              </wp:wrapPolygon>
            </wp:wrapTight>
            <wp:docPr id="1011166270" name="Image 3" descr="Une image contenant texte, carte, atlas,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166270" name="Image 3" descr="Une image contenant texte, carte, atlas, Police&#10;&#10;Description générée automatiquemen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949" t="18211" r="8811" b="7161"/>
                    <a:stretch/>
                  </pic:blipFill>
                  <pic:spPr bwMode="auto">
                    <a:xfrm>
                      <a:off x="0" y="0"/>
                      <a:ext cx="5689600" cy="6385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305B">
        <w:t xml:space="preserve">Forte de </w:t>
      </w:r>
      <w:r w:rsidR="003D0625">
        <w:t xml:space="preserve">ses métiers, de ses expertises, de ses implantations dans les territoires, </w:t>
      </w:r>
      <w:r w:rsidR="0043473F">
        <w:t>l’Association</w:t>
      </w:r>
      <w:r w:rsidR="003D0625">
        <w:t xml:space="preserve"> </w:t>
      </w:r>
      <w:r w:rsidR="00372E82">
        <w:t>propose</w:t>
      </w:r>
      <w:r w:rsidR="0035212A">
        <w:t xml:space="preserve"> une organisation territoriale </w:t>
      </w:r>
      <w:r w:rsidR="00DD68F1">
        <w:t>pour répondre aux enjeux présents et futurs de l’</w:t>
      </w:r>
      <w:r w:rsidR="000B39C3">
        <w:t>É</w:t>
      </w:r>
      <w:r w:rsidR="00DD68F1">
        <w:t xml:space="preserve">tat et des collectivités territoriales, qui </w:t>
      </w:r>
      <w:r w:rsidR="00982CAD">
        <w:t xml:space="preserve">s’articule autour de </w:t>
      </w:r>
      <w:r w:rsidR="00982CAD" w:rsidRPr="005F7D8C">
        <w:rPr>
          <w:b/>
          <w:bCs/>
        </w:rPr>
        <w:t>31 territoires au sein de 4 régions</w:t>
      </w:r>
      <w:r w:rsidR="0043473F" w:rsidRPr="005F7D8C">
        <w:rPr>
          <w:b/>
          <w:bCs/>
        </w:rPr>
        <w:t xml:space="preserve"> Coallia</w:t>
      </w:r>
      <w:r w:rsidR="00982CAD" w:rsidRPr="005F7D8C">
        <w:rPr>
          <w:b/>
          <w:bCs/>
        </w:rPr>
        <w:t>.</w:t>
      </w:r>
    </w:p>
    <w:p w14:paraId="1D67527A" w14:textId="639BF857" w:rsidR="0043473F" w:rsidRDefault="0043473F">
      <w:pPr>
        <w:jc w:val="left"/>
      </w:pPr>
      <w:r>
        <w:br w:type="page"/>
      </w:r>
    </w:p>
    <w:p w14:paraId="26FA7175" w14:textId="3CE1B3BF" w:rsidR="00982CAD" w:rsidRDefault="00D06F54" w:rsidP="00D06F54">
      <w:pPr>
        <w:pStyle w:val="Titre3"/>
        <w:numPr>
          <w:ilvl w:val="2"/>
          <w:numId w:val="5"/>
        </w:numPr>
      </w:pPr>
      <w:bookmarkStart w:id="15" w:name="_Toc175840809"/>
      <w:r>
        <w:lastRenderedPageBreak/>
        <w:t>La région Île-de-France Coallia</w:t>
      </w:r>
      <w:bookmarkEnd w:id="15"/>
    </w:p>
    <w:p w14:paraId="625374AE" w14:textId="6D76D211" w:rsidR="00D06F54" w:rsidRDefault="002C5BF9" w:rsidP="002C5BF9">
      <w:r>
        <w:t>Les plus de 1 500 salariés de la région Île-de-France accompagnent les publics vulnérables au travers de l’ensemble des champs d’activité de Coallia et ce, quel que soit le contexte. De nombreuses crises migratoires ont nécessité une adaptabilité de ses salariés et des dispositifs pour accueillir avec une grande réactivité tout en maintenant un accueil de qualité. Les publics accueillis et accompagnés le sont en fonction de leurs problématiques, qu’elles soient sociales, liées à l’hébergement ou au logement, que les personnes soient en situation de handicap ou vieillissantes. Le rapprochement de l’ensemble des champs d’activité au sein de chaque territoire apporte une réponse encore plus adaptée aux besoins des personnes prises en charge, favorisant les logiques de parcours et l’innovation au service des plus vulnérables.</w:t>
      </w:r>
    </w:p>
    <w:p w14:paraId="7C2E5DD4" w14:textId="6D34712F" w:rsidR="00C60C67" w:rsidRDefault="00C60C67" w:rsidP="00C60C67">
      <w:pPr>
        <w:pStyle w:val="NormalWeb"/>
        <w:jc w:val="center"/>
      </w:pPr>
      <w:bookmarkStart w:id="16" w:name="_Hlk173835614"/>
      <w:r>
        <w:rPr>
          <w:noProof/>
        </w:rPr>
        <w:drawing>
          <wp:inline distT="0" distB="0" distL="0" distR="0" wp14:anchorId="73115D1F" wp14:editId="3605BC59">
            <wp:extent cx="5707151" cy="4628766"/>
            <wp:effectExtent l="0" t="0" r="8255" b="635"/>
            <wp:docPr id="103488997" name="Image 4" descr="Une image contenant texte, diagramme, cart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8997" name="Image 4" descr="Une image contenant texte, diagramme, carte, cercle&#10;&#10;Description générée automatiquemen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54497" b="13444"/>
                    <a:stretch/>
                  </pic:blipFill>
                  <pic:spPr bwMode="auto">
                    <a:xfrm>
                      <a:off x="0" y="0"/>
                      <a:ext cx="5739087" cy="4654668"/>
                    </a:xfrm>
                    <a:prstGeom prst="rect">
                      <a:avLst/>
                    </a:prstGeom>
                    <a:noFill/>
                    <a:ln>
                      <a:noFill/>
                    </a:ln>
                    <a:extLst>
                      <a:ext uri="{53640926-AAD7-44D8-BBD7-CCE9431645EC}">
                        <a14:shadowObscured xmlns:a14="http://schemas.microsoft.com/office/drawing/2010/main"/>
                      </a:ext>
                    </a:extLst>
                  </pic:spPr>
                </pic:pic>
              </a:graphicData>
            </a:graphic>
          </wp:inline>
        </w:drawing>
      </w:r>
    </w:p>
    <w:p w14:paraId="2D5F37AB" w14:textId="15176DF0" w:rsidR="00617712" w:rsidRDefault="00617712">
      <w:pPr>
        <w:jc w:val="left"/>
        <w:rPr>
          <w:highlight w:val="yellow"/>
        </w:rPr>
      </w:pPr>
      <w:r>
        <w:rPr>
          <w:highlight w:val="yellow"/>
        </w:rPr>
        <w:br w:type="page"/>
      </w:r>
    </w:p>
    <w:p w14:paraId="70DF5B09" w14:textId="2352494B" w:rsidR="00982CAD" w:rsidRDefault="003A627E" w:rsidP="003A627E">
      <w:pPr>
        <w:pStyle w:val="Titre3"/>
        <w:numPr>
          <w:ilvl w:val="2"/>
          <w:numId w:val="5"/>
        </w:numPr>
      </w:pPr>
      <w:bookmarkStart w:id="17" w:name="_Toc175840810"/>
      <w:bookmarkEnd w:id="16"/>
      <w:r>
        <w:lastRenderedPageBreak/>
        <w:t>La région Grand Ouest Coallia</w:t>
      </w:r>
      <w:bookmarkEnd w:id="17"/>
    </w:p>
    <w:p w14:paraId="1AED4D64" w14:textId="53BA468F" w:rsidR="003A627E" w:rsidRDefault="009D3874" w:rsidP="009D3874">
      <w:r>
        <w:t>La région Grand Ouest couvre un panel de dispositifs mixtes et néanmoins complémentaires pour les publics qu’elle accompagne au quotidien dans le champ de l’asile, du logement accompagné, du handicap et du grand âge. Elle tire sa force de l’engagement et du professionnalisme de ses 1 230 salariés, qui se mobilisent en faveur de l’accompagnement des plus vulnérables. La région a nouvellement accueilli sept établissements médico-sociaux en 2023. Le rapprochement des trois secteurs en une seule entité contribue aujourd’hui à la synergie collective au sein de la direction régionale.</w:t>
      </w:r>
    </w:p>
    <w:p w14:paraId="0F32AE48" w14:textId="3116065A" w:rsidR="006E2267" w:rsidRDefault="006E2267" w:rsidP="006E2267">
      <w:pPr>
        <w:pStyle w:val="NormalWeb"/>
        <w:jc w:val="center"/>
      </w:pPr>
      <w:r>
        <w:rPr>
          <w:noProof/>
        </w:rPr>
        <w:drawing>
          <wp:inline distT="0" distB="0" distL="0" distR="0" wp14:anchorId="75AD2A0A" wp14:editId="23BB6C11">
            <wp:extent cx="5716938" cy="5356860"/>
            <wp:effectExtent l="0" t="0" r="0" b="0"/>
            <wp:docPr id="1455146365" name="Image 5" descr="Une image contenant texte, diagramme, cart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46365" name="Image 5" descr="Une image contenant texte, diagramme, carte, cercle&#10;&#10;Description générée automatiquement"/>
                    <pic:cNvPicPr>
                      <a:picLocks noChangeAspect="1" noChangeArrowheads="1"/>
                    </pic:cNvPicPr>
                  </pic:nvPicPr>
                  <pic:blipFill rotWithShape="1">
                    <a:blip r:embed="rId16">
                      <a:extLst>
                        <a:ext uri="{28A0092B-C50C-407E-A947-70E740481C1C}">
                          <a14:useLocalDpi xmlns:a14="http://schemas.microsoft.com/office/drawing/2010/main" val="0"/>
                        </a:ext>
                      </a:extLst>
                    </a:blip>
                    <a:srcRect l="54497"/>
                    <a:stretch/>
                  </pic:blipFill>
                  <pic:spPr bwMode="auto">
                    <a:xfrm>
                      <a:off x="0" y="0"/>
                      <a:ext cx="5735847" cy="5374578"/>
                    </a:xfrm>
                    <a:prstGeom prst="rect">
                      <a:avLst/>
                    </a:prstGeom>
                    <a:noFill/>
                    <a:ln>
                      <a:noFill/>
                    </a:ln>
                    <a:extLst>
                      <a:ext uri="{53640926-AAD7-44D8-BBD7-CCE9431645EC}">
                        <a14:shadowObscured xmlns:a14="http://schemas.microsoft.com/office/drawing/2010/main"/>
                      </a:ext>
                    </a:extLst>
                  </pic:spPr>
                </pic:pic>
              </a:graphicData>
            </a:graphic>
          </wp:inline>
        </w:drawing>
      </w:r>
    </w:p>
    <w:p w14:paraId="6CF14E61" w14:textId="682D8923" w:rsidR="006E2267" w:rsidRDefault="006E2267">
      <w:pPr>
        <w:jc w:val="left"/>
      </w:pPr>
      <w:r>
        <w:br w:type="page"/>
      </w:r>
    </w:p>
    <w:p w14:paraId="5B196497" w14:textId="278972D4" w:rsidR="003A627E" w:rsidRDefault="003A627E" w:rsidP="003A627E">
      <w:pPr>
        <w:pStyle w:val="Titre3"/>
        <w:numPr>
          <w:ilvl w:val="2"/>
          <w:numId w:val="5"/>
        </w:numPr>
      </w:pPr>
      <w:bookmarkStart w:id="18" w:name="_Toc175840811"/>
      <w:r>
        <w:lastRenderedPageBreak/>
        <w:t>La région Nord, Est et Outre-mer Coallia</w:t>
      </w:r>
      <w:bookmarkEnd w:id="18"/>
    </w:p>
    <w:p w14:paraId="37D04447" w14:textId="62C616C7" w:rsidR="003A627E" w:rsidRDefault="00A861A9" w:rsidP="00A861A9">
      <w:r>
        <w:t>Avec plus de 1 400 professionnels, la direction régionale créée en mars 2024, implantée dans 5 régions administratives, couvre l’ensemble des 7 champs d’activité de Coallia. Ainsi, elle apporte une réponse adaptée et globale à tous les publics en difficultés au travers de véritables parcours complets d’accompagnement social et médico-social, tout en intégrant les spécificités des différents milieux (ruralité, sites urbains mais aussi dans les régions ultra-marines).</w:t>
      </w:r>
    </w:p>
    <w:p w14:paraId="28F30694" w14:textId="6539976C" w:rsidR="00E96D7F" w:rsidRDefault="00E96D7F" w:rsidP="00E96D7F">
      <w:pPr>
        <w:pStyle w:val="NormalWeb"/>
        <w:jc w:val="center"/>
      </w:pPr>
      <w:r>
        <w:rPr>
          <w:noProof/>
        </w:rPr>
        <w:drawing>
          <wp:inline distT="0" distB="0" distL="0" distR="0" wp14:anchorId="03107206" wp14:editId="7F1B2B4C">
            <wp:extent cx="5753100" cy="5468224"/>
            <wp:effectExtent l="0" t="0" r="0" b="0"/>
            <wp:docPr id="462517606" name="Image 6" descr="Une image contenant texte, cart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17606" name="Image 6" descr="Une image contenant texte, carte, diagramme&#10;&#10;Description générée automatiquemen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54365"/>
                    <a:stretch/>
                  </pic:blipFill>
                  <pic:spPr bwMode="auto">
                    <a:xfrm>
                      <a:off x="0" y="0"/>
                      <a:ext cx="5767430" cy="5481845"/>
                    </a:xfrm>
                    <a:prstGeom prst="rect">
                      <a:avLst/>
                    </a:prstGeom>
                    <a:noFill/>
                    <a:ln>
                      <a:noFill/>
                    </a:ln>
                    <a:extLst>
                      <a:ext uri="{53640926-AAD7-44D8-BBD7-CCE9431645EC}">
                        <a14:shadowObscured xmlns:a14="http://schemas.microsoft.com/office/drawing/2010/main"/>
                      </a:ext>
                    </a:extLst>
                  </pic:spPr>
                </pic:pic>
              </a:graphicData>
            </a:graphic>
          </wp:inline>
        </w:drawing>
      </w:r>
    </w:p>
    <w:p w14:paraId="04D4BE62" w14:textId="2ACD2417" w:rsidR="00E96D7F" w:rsidRDefault="00E96D7F">
      <w:pPr>
        <w:jc w:val="left"/>
      </w:pPr>
      <w:r>
        <w:br w:type="page"/>
      </w:r>
    </w:p>
    <w:p w14:paraId="13F6524B" w14:textId="09D0DA8F" w:rsidR="003A627E" w:rsidRPr="003A627E" w:rsidRDefault="002C5BF9" w:rsidP="002C5BF9">
      <w:pPr>
        <w:pStyle w:val="Titre3"/>
        <w:numPr>
          <w:ilvl w:val="2"/>
          <w:numId w:val="5"/>
        </w:numPr>
      </w:pPr>
      <w:bookmarkStart w:id="19" w:name="_Toc175840812"/>
      <w:r>
        <w:lastRenderedPageBreak/>
        <w:t>La région Sud Coallia</w:t>
      </w:r>
      <w:bookmarkEnd w:id="19"/>
    </w:p>
    <w:p w14:paraId="0149213E" w14:textId="6AAED593" w:rsidR="00982CAD" w:rsidRDefault="009F4C23" w:rsidP="009F4C23">
      <w:r>
        <w:t>La région Sud, créée en mars 2024, s’étend sur un périmètre géographique de deux régions (Occitanie et PACA). Avec ses 3 territoires (Hérault-Gard, Vaucluse-Bouches-du-Rhône, Alpes-de-Haute-Provence et Hautes-Alpes), elle compte 75 dispositifs très diversifiés allant des structures d’hébergement d’urgence aux dispositifs d’accompagnement de public en grande précarité. L’intégration, en 2023, de nouveaux établissements, a contribué au développement de la région Sud qui peut compter désormais sur ses plus de 400 salariés pour accompagner au quotidien les publics vulnérables.</w:t>
      </w:r>
    </w:p>
    <w:p w14:paraId="1158247A" w14:textId="08542CF9" w:rsidR="0094314C" w:rsidRDefault="0094314C" w:rsidP="0094314C">
      <w:pPr>
        <w:pStyle w:val="NormalWeb"/>
        <w:jc w:val="center"/>
      </w:pPr>
      <w:r>
        <w:rPr>
          <w:noProof/>
        </w:rPr>
        <w:drawing>
          <wp:inline distT="0" distB="0" distL="0" distR="0" wp14:anchorId="50F991B8" wp14:editId="381B01A7">
            <wp:extent cx="5684039" cy="4709160"/>
            <wp:effectExtent l="0" t="0" r="0" b="0"/>
            <wp:docPr id="545449883" name="Image 7" descr="Une image contenant texte, cart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449883" name="Image 7" descr="Une image contenant texte, carte, diagramme&#10;&#10;Description générée automatiquemen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4497" t="2745" b="10343"/>
                    <a:stretch/>
                  </pic:blipFill>
                  <pic:spPr bwMode="auto">
                    <a:xfrm>
                      <a:off x="0" y="0"/>
                      <a:ext cx="5699864" cy="4722271"/>
                    </a:xfrm>
                    <a:prstGeom prst="rect">
                      <a:avLst/>
                    </a:prstGeom>
                    <a:noFill/>
                    <a:ln>
                      <a:noFill/>
                    </a:ln>
                    <a:extLst>
                      <a:ext uri="{53640926-AAD7-44D8-BBD7-CCE9431645EC}">
                        <a14:shadowObscured xmlns:a14="http://schemas.microsoft.com/office/drawing/2010/main"/>
                      </a:ext>
                    </a:extLst>
                  </pic:spPr>
                </pic:pic>
              </a:graphicData>
            </a:graphic>
          </wp:inline>
        </w:drawing>
      </w:r>
    </w:p>
    <w:p w14:paraId="62AD6447" w14:textId="4A51D91D" w:rsidR="0094314C" w:rsidRDefault="0094314C">
      <w:pPr>
        <w:jc w:val="left"/>
        <w:rPr>
          <w:highlight w:val="yellow"/>
        </w:rPr>
      </w:pPr>
      <w:r>
        <w:rPr>
          <w:highlight w:val="yellow"/>
        </w:rPr>
        <w:br w:type="page"/>
      </w:r>
    </w:p>
    <w:p w14:paraId="6D8D0A95" w14:textId="467C8B25" w:rsidR="00982CAD" w:rsidRDefault="00982CAD" w:rsidP="00D13300">
      <w:pPr>
        <w:pStyle w:val="Titre2"/>
      </w:pPr>
      <w:bookmarkStart w:id="20" w:name="_Toc175840813"/>
      <w:r>
        <w:lastRenderedPageBreak/>
        <w:t>L’organisation</w:t>
      </w:r>
      <w:bookmarkEnd w:id="20"/>
    </w:p>
    <w:p w14:paraId="56DBE5C6" w14:textId="5162744B" w:rsidR="00982CAD" w:rsidRDefault="00982CAD" w:rsidP="00982CAD">
      <w:r>
        <w:t>L’organisation interne de Coallia repose sur la mobilisation de moyens rattachés au siège social de l’Association et sur l’engagement territorial de ressources relevant de «</w:t>
      </w:r>
      <w:r w:rsidR="00677438">
        <w:t> </w:t>
      </w:r>
      <w:r>
        <w:t>l’exploitation » et affectées à la réalisation des prestations et des services au profit des usagers.</w:t>
      </w:r>
    </w:p>
    <w:p w14:paraId="4D0AB4AC" w14:textId="77777777" w:rsidR="00982CAD" w:rsidRDefault="00982CAD" w:rsidP="00982CAD">
      <w:r>
        <w:t>Plusieurs facteurs concourent à ce choix organisationnel. En effet, d’une part, il permet de « libérer » les professionnels de « l’exploitation » de contraintes qui risqueraient de peser sur leur « disponibilité opérationnelle ». Parallèlement, il leur permet un plus fort investissement dans le domaine de la réalisation des prestations et de leur amélioration permanente.</w:t>
      </w:r>
    </w:p>
    <w:p w14:paraId="2EC1F8DC" w14:textId="77777777" w:rsidR="00982CAD" w:rsidRDefault="00982CAD" w:rsidP="00982CAD">
      <w:r>
        <w:t>D’autre part, l’expérience atteste de la pertinence de cette organisation qui contribue à une parfaite intégration des spécificités de l’Association. C’est donc à la lumière de ces éléments d’appréciation que les services centraux, rattachés au siège social, ont mission d’intervenir pour assurer plus particulièrement la prise en charge des aspects liés à :</w:t>
      </w:r>
    </w:p>
    <w:p w14:paraId="6274E99C" w14:textId="7E564611" w:rsidR="00982CAD" w:rsidRDefault="00982CAD" w:rsidP="00751685">
      <w:pPr>
        <w:pStyle w:val="Paragraphedeliste"/>
        <w:numPr>
          <w:ilvl w:val="0"/>
          <w:numId w:val="12"/>
        </w:numPr>
        <w:spacing w:after="120"/>
        <w:ind w:left="714" w:hanging="357"/>
        <w:contextualSpacing w:val="0"/>
      </w:pPr>
      <w:r>
        <w:t>La gestion d’effectifs importants de personnels aux profils très diversifiés (</w:t>
      </w:r>
      <w:r w:rsidR="00677438">
        <w:t>5</w:t>
      </w:r>
      <w:r>
        <w:t xml:space="preserve"> </w:t>
      </w:r>
      <w:r w:rsidR="00677438">
        <w:t>0</w:t>
      </w:r>
      <w:r>
        <w:t>00 professionnels) ;</w:t>
      </w:r>
    </w:p>
    <w:p w14:paraId="3A32EFC5" w14:textId="1606B318" w:rsidR="00982CAD" w:rsidRDefault="00982CAD" w:rsidP="00751685">
      <w:pPr>
        <w:pStyle w:val="Paragraphedeliste"/>
        <w:numPr>
          <w:ilvl w:val="0"/>
          <w:numId w:val="12"/>
        </w:numPr>
        <w:spacing w:after="120"/>
        <w:ind w:left="714" w:hanging="357"/>
        <w:contextualSpacing w:val="0"/>
      </w:pPr>
      <w:r>
        <w:t>La répartition des implantations géographiques de l’Association (</w:t>
      </w:r>
      <w:r w:rsidR="00677438">
        <w:t xml:space="preserve">965 dispositifs </w:t>
      </w:r>
      <w:r>
        <w:t>sur 13 régions et 51 départements) ;</w:t>
      </w:r>
    </w:p>
    <w:p w14:paraId="4F253A33" w14:textId="48D95CEF" w:rsidR="00982CAD" w:rsidRDefault="00982CAD" w:rsidP="00751685">
      <w:pPr>
        <w:pStyle w:val="Paragraphedeliste"/>
        <w:numPr>
          <w:ilvl w:val="0"/>
          <w:numId w:val="12"/>
        </w:numPr>
        <w:spacing w:after="120"/>
        <w:ind w:left="714" w:hanging="357"/>
        <w:contextualSpacing w:val="0"/>
      </w:pPr>
      <w:r>
        <w:t>La diversité des domaines d’intervention ;</w:t>
      </w:r>
    </w:p>
    <w:p w14:paraId="62368400" w14:textId="021BA6A9" w:rsidR="00982CAD" w:rsidRDefault="00982CAD" w:rsidP="00751685">
      <w:pPr>
        <w:pStyle w:val="Paragraphedeliste"/>
        <w:numPr>
          <w:ilvl w:val="0"/>
          <w:numId w:val="12"/>
        </w:numPr>
        <w:spacing w:after="120"/>
        <w:ind w:left="714" w:hanging="357"/>
        <w:contextualSpacing w:val="0"/>
      </w:pPr>
      <w:r>
        <w:t>La complexité du suivi de l’activité ;</w:t>
      </w:r>
    </w:p>
    <w:p w14:paraId="6072ED28" w14:textId="09ACAF1A" w:rsidR="00982CAD" w:rsidRDefault="00982CAD" w:rsidP="00751685">
      <w:pPr>
        <w:pStyle w:val="Paragraphedeliste"/>
        <w:numPr>
          <w:ilvl w:val="0"/>
          <w:numId w:val="12"/>
        </w:numPr>
        <w:spacing w:after="120"/>
        <w:ind w:left="714" w:hanging="357"/>
        <w:contextualSpacing w:val="0"/>
      </w:pPr>
      <w:r>
        <w:t>La gestion du patrimoine immobilier et son entretien ;</w:t>
      </w:r>
    </w:p>
    <w:p w14:paraId="34010CB8" w14:textId="0D730FB4" w:rsidR="00982CAD" w:rsidRDefault="00982CAD" w:rsidP="00751685">
      <w:pPr>
        <w:pStyle w:val="Paragraphedeliste"/>
        <w:numPr>
          <w:ilvl w:val="0"/>
          <w:numId w:val="12"/>
        </w:numPr>
        <w:spacing w:after="120"/>
        <w:ind w:left="714" w:hanging="357"/>
        <w:contextualSpacing w:val="0"/>
      </w:pPr>
      <w:r>
        <w:t>La mise en œuvre d’outils de gestion informatisés et leur développement ;</w:t>
      </w:r>
    </w:p>
    <w:p w14:paraId="2751CBFB" w14:textId="0EE5552F" w:rsidR="00982CAD" w:rsidRDefault="00982CAD" w:rsidP="00751685">
      <w:pPr>
        <w:pStyle w:val="Paragraphedeliste"/>
        <w:numPr>
          <w:ilvl w:val="0"/>
          <w:numId w:val="12"/>
        </w:numPr>
        <w:spacing w:after="120"/>
        <w:ind w:left="714" w:hanging="357"/>
        <w:contextualSpacing w:val="0"/>
      </w:pPr>
      <w:r>
        <w:t>La mutualisation des expériences, l’harmonisation des pratiques ;</w:t>
      </w:r>
    </w:p>
    <w:p w14:paraId="080B2D8F" w14:textId="4F7D516D" w:rsidR="00982CAD" w:rsidRDefault="00982CAD" w:rsidP="00751685">
      <w:pPr>
        <w:pStyle w:val="Paragraphedeliste"/>
        <w:numPr>
          <w:ilvl w:val="0"/>
          <w:numId w:val="12"/>
        </w:numPr>
        <w:spacing w:after="120"/>
        <w:ind w:left="714" w:hanging="357"/>
        <w:contextualSpacing w:val="0"/>
      </w:pPr>
      <w:r>
        <w:t>La généralisation de la démarche qualité et la veille réglementaire ;</w:t>
      </w:r>
    </w:p>
    <w:p w14:paraId="2FDF8477" w14:textId="2522DA89" w:rsidR="00982CAD" w:rsidRDefault="00982CAD" w:rsidP="00751685">
      <w:pPr>
        <w:pStyle w:val="Paragraphedeliste"/>
        <w:numPr>
          <w:ilvl w:val="0"/>
          <w:numId w:val="12"/>
        </w:numPr>
        <w:spacing w:after="120"/>
        <w:ind w:left="714" w:hanging="357"/>
        <w:contextualSpacing w:val="0"/>
      </w:pPr>
      <w:r>
        <w:t>Le développement de nouvelles activités et prestations.</w:t>
      </w:r>
    </w:p>
    <w:p w14:paraId="2CE9A7F1" w14:textId="77777777" w:rsidR="00982CAD" w:rsidRDefault="00982CAD" w:rsidP="00982CAD"/>
    <w:p w14:paraId="1ADC92CF" w14:textId="77777777" w:rsidR="00982CAD" w:rsidRDefault="00982CAD" w:rsidP="00982CAD">
      <w:r>
        <w:t>L’exploitation regroupe l’ensemble des fonctions qui, liées aux territoires, assurent la réalisation des services et prestations aux usagers. Elle regroupe :</w:t>
      </w:r>
    </w:p>
    <w:p w14:paraId="1AF8C2E7" w14:textId="750764AE" w:rsidR="00982CAD" w:rsidRDefault="00982CAD" w:rsidP="00751685">
      <w:pPr>
        <w:pStyle w:val="Paragraphedeliste"/>
        <w:numPr>
          <w:ilvl w:val="0"/>
          <w:numId w:val="13"/>
        </w:numPr>
        <w:spacing w:after="120"/>
        <w:ind w:left="714" w:hanging="357"/>
        <w:contextualSpacing w:val="0"/>
      </w:pPr>
      <w:r>
        <w:t xml:space="preserve">Les </w:t>
      </w:r>
      <w:r w:rsidRPr="00751685">
        <w:rPr>
          <w:b/>
          <w:bCs/>
        </w:rPr>
        <w:t>directions régionales</w:t>
      </w:r>
      <w:r>
        <w:t xml:space="preserve"> : leurs missions majeures sont de garantir et d’organiser le dialogue de gestion avec les financeurs et les actions de Coallia sur le terrain, indistinctement, pour les secteurs sociaux et médico-sociaux via les directions territoriales.</w:t>
      </w:r>
    </w:p>
    <w:p w14:paraId="5459D821" w14:textId="626B8252" w:rsidR="00982CAD" w:rsidRDefault="00982CAD" w:rsidP="00751685">
      <w:pPr>
        <w:pStyle w:val="Paragraphedeliste"/>
        <w:numPr>
          <w:ilvl w:val="0"/>
          <w:numId w:val="13"/>
        </w:numPr>
        <w:spacing w:after="120"/>
        <w:ind w:left="714" w:hanging="357"/>
        <w:contextualSpacing w:val="0"/>
      </w:pPr>
      <w:r>
        <w:t xml:space="preserve">Les </w:t>
      </w:r>
      <w:r w:rsidRPr="00751685">
        <w:rPr>
          <w:b/>
          <w:bCs/>
        </w:rPr>
        <w:t>directions territoriales</w:t>
      </w:r>
      <w:r>
        <w:t xml:space="preserve"> portent les orientations politiques et stratégiques de l’Association sur le territoire et auprès de ses équipes, opèrent les services et les prestations de Coallia sur les territoires, élaborent les réponses aux politiques sociales, médico-sociales et de formation afin d’optimiser l’équilibre économique de ses activités par une gestion financière, matérielle et humaine, sous la responsabilité des directions régionales</w:t>
      </w:r>
      <w:r w:rsidR="00CC197C">
        <w:t>.</w:t>
      </w:r>
    </w:p>
    <w:p w14:paraId="15C55D61" w14:textId="62343C9A" w:rsidR="00982CAD" w:rsidRDefault="00982CAD" w:rsidP="00751685">
      <w:pPr>
        <w:pStyle w:val="Paragraphedeliste"/>
        <w:numPr>
          <w:ilvl w:val="0"/>
          <w:numId w:val="13"/>
        </w:numPr>
        <w:spacing w:after="120"/>
        <w:ind w:left="714" w:hanging="357"/>
        <w:contextualSpacing w:val="0"/>
      </w:pPr>
      <w:r>
        <w:t xml:space="preserve">Les </w:t>
      </w:r>
      <w:r w:rsidRPr="00751685">
        <w:rPr>
          <w:b/>
          <w:bCs/>
        </w:rPr>
        <w:t>directions d’établissements sociaux et médico-sociaux</w:t>
      </w:r>
      <w:r>
        <w:t xml:space="preserve"> : en charge de la gestion administrative, financière, logistique d’un établissement.</w:t>
      </w:r>
    </w:p>
    <w:p w14:paraId="4F9C2196" w14:textId="6C4A78F5" w:rsidR="00982CAD" w:rsidRDefault="00982CAD" w:rsidP="00751685">
      <w:pPr>
        <w:pStyle w:val="Paragraphedeliste"/>
        <w:numPr>
          <w:ilvl w:val="0"/>
          <w:numId w:val="13"/>
        </w:numPr>
        <w:spacing w:after="120"/>
        <w:ind w:left="714" w:hanging="357"/>
        <w:contextualSpacing w:val="0"/>
      </w:pPr>
      <w:r>
        <w:t xml:space="preserve">Les </w:t>
      </w:r>
      <w:r w:rsidRPr="00751685">
        <w:rPr>
          <w:b/>
          <w:bCs/>
        </w:rPr>
        <w:t>directions et services fonctionnels</w:t>
      </w:r>
      <w:r>
        <w:t xml:space="preserve">, rattachés au siège social, interviennent en soutien à l’activité des centres opérationnels et assurent notamment des </w:t>
      </w:r>
      <w:r>
        <w:lastRenderedPageBreak/>
        <w:t>missions de régulation des besoins, de mutualisation des moyens de gestion ainsi que d’assistance en particulier sur les plans techniques et méthodologiques.</w:t>
      </w:r>
    </w:p>
    <w:p w14:paraId="33C15F0B" w14:textId="505C922F" w:rsidR="00982CAD" w:rsidRDefault="00982CAD" w:rsidP="00751685">
      <w:pPr>
        <w:pStyle w:val="Paragraphedeliste"/>
        <w:numPr>
          <w:ilvl w:val="0"/>
          <w:numId w:val="13"/>
        </w:numPr>
        <w:spacing w:after="120"/>
        <w:ind w:left="714" w:hanging="357"/>
        <w:contextualSpacing w:val="0"/>
      </w:pPr>
      <w:r>
        <w:t xml:space="preserve">La </w:t>
      </w:r>
      <w:r w:rsidRPr="00751685">
        <w:rPr>
          <w:b/>
          <w:bCs/>
        </w:rPr>
        <w:t>direction générale</w:t>
      </w:r>
      <w:r>
        <w:t xml:space="preserve"> : elle fonctionne avec un directeur général à sa tête, pilote l’Association et met en œuvre les orientations définies par le Conseil d’administration. La direction de cabinet elle comprend, la direction de cabinet, la direction de la communication interne et externe, les services généraux, la vie associative (instances) et le RGPD. Le directeur général est entouré d’un service audit et maîtrise des risques, d’un pôle qualité (en charge de la mise en place d’un système de management intégré) et de plusieurs chargés de mission. Afin de développer la stratégie de l’Association, de relayer l’information, le DG préside le comité stratégique (COSTRAT) composé de ses directeurs (N-1) et le comité directeur (C</w:t>
      </w:r>
      <w:r w:rsidR="009919E7">
        <w:t>ODIR</w:t>
      </w:r>
      <w:r>
        <w:t>) composés des directeurs, de directeurs adjoints de chefs de services ou managers représentants des différents services.</w:t>
      </w:r>
    </w:p>
    <w:p w14:paraId="1C6803E3" w14:textId="2DE63B96" w:rsidR="00982CAD" w:rsidRDefault="00982CAD" w:rsidP="00751685">
      <w:pPr>
        <w:pStyle w:val="Paragraphedeliste"/>
        <w:numPr>
          <w:ilvl w:val="0"/>
          <w:numId w:val="13"/>
        </w:numPr>
        <w:spacing w:after="120"/>
        <w:ind w:left="714" w:hanging="357"/>
        <w:contextualSpacing w:val="0"/>
      </w:pPr>
      <w:r>
        <w:t xml:space="preserve">La </w:t>
      </w:r>
      <w:r w:rsidRPr="00751685">
        <w:rPr>
          <w:b/>
          <w:bCs/>
        </w:rPr>
        <w:t>direction des métiers, de l’activité et des territoires</w:t>
      </w:r>
      <w:r>
        <w:t xml:space="preserve"> encadre l’ensemble des activités des territoires au sein d’une même direction. Elle définit et pilote la stratégie globale et harmonisée de l’ensemble des métiers et activités de l’Association et garantit son efficience sur les territoires. Direction à la charge de la directrice générale adjointe, elle se compose de la direction des métiers, de la direction de l’activité et des 4 directions régionales.</w:t>
      </w:r>
    </w:p>
    <w:p w14:paraId="5D69DB9A" w14:textId="68037D85" w:rsidR="00982CAD" w:rsidRDefault="00982CAD" w:rsidP="00751685">
      <w:pPr>
        <w:pStyle w:val="Paragraphedeliste"/>
        <w:numPr>
          <w:ilvl w:val="0"/>
          <w:numId w:val="13"/>
        </w:numPr>
        <w:spacing w:after="120"/>
        <w:ind w:left="714" w:hanging="357"/>
        <w:contextualSpacing w:val="0"/>
      </w:pPr>
      <w:r>
        <w:t xml:space="preserve">La </w:t>
      </w:r>
      <w:r w:rsidRPr="00751685">
        <w:rPr>
          <w:b/>
          <w:bCs/>
        </w:rPr>
        <w:t>direction des ressources humaines</w:t>
      </w:r>
      <w:r>
        <w:t xml:space="preserve"> soutient les sites en matière de recrutement, de définition des fonctions, de plan de formation, de gestion des emplois et parcours professionnels (GEPP), de relations sociales et droit du travail, de prévention santé t sécurité au travail, ainsi que dans la gestion de flotte automobile.</w:t>
      </w:r>
    </w:p>
    <w:p w14:paraId="411A8F5E" w14:textId="59F0E1D1" w:rsidR="00982CAD" w:rsidRDefault="00982CAD" w:rsidP="00751685">
      <w:pPr>
        <w:pStyle w:val="Paragraphedeliste"/>
        <w:numPr>
          <w:ilvl w:val="0"/>
          <w:numId w:val="13"/>
        </w:numPr>
        <w:spacing w:after="120"/>
        <w:ind w:left="714" w:hanging="357"/>
        <w:contextualSpacing w:val="0"/>
      </w:pPr>
      <w:r>
        <w:t xml:space="preserve">La </w:t>
      </w:r>
      <w:r w:rsidRPr="00751685">
        <w:rPr>
          <w:b/>
          <w:bCs/>
        </w:rPr>
        <w:t>direction administrative et financière</w:t>
      </w:r>
      <w:r>
        <w:t xml:space="preserve"> apporte une aide technique dans l’élaboration et l’exécution budgétaire (règlement des factures, outils pour le contrôle de gestion, consolidation des opérations bancaires et comptables).</w:t>
      </w:r>
    </w:p>
    <w:p w14:paraId="32FADC9F" w14:textId="240A5527" w:rsidR="00982CAD" w:rsidRDefault="00982CAD" w:rsidP="00751685">
      <w:pPr>
        <w:pStyle w:val="Paragraphedeliste"/>
        <w:numPr>
          <w:ilvl w:val="0"/>
          <w:numId w:val="13"/>
        </w:numPr>
        <w:spacing w:after="120"/>
        <w:ind w:left="714" w:hanging="357"/>
        <w:contextualSpacing w:val="0"/>
      </w:pPr>
      <w:r>
        <w:t xml:space="preserve">La </w:t>
      </w:r>
      <w:r w:rsidRPr="00751685">
        <w:rPr>
          <w:b/>
          <w:bCs/>
        </w:rPr>
        <w:t>direction de l’immobilier</w:t>
      </w:r>
      <w:r>
        <w:t xml:space="preserve"> apporte un soutien technique lors de la construction, réhabilitation ou entretien des bâtiments des sites (gestion du patrimoine, réalisation de diagnostics, appui dans la constitution des plans de financement sollicitant des subventions).</w:t>
      </w:r>
    </w:p>
    <w:p w14:paraId="5CEE8093" w14:textId="4B23BA89" w:rsidR="00982CAD" w:rsidRDefault="00982CAD" w:rsidP="00751685">
      <w:pPr>
        <w:pStyle w:val="Paragraphedeliste"/>
        <w:numPr>
          <w:ilvl w:val="0"/>
          <w:numId w:val="13"/>
        </w:numPr>
        <w:spacing w:after="120"/>
        <w:ind w:left="714" w:hanging="357"/>
        <w:contextualSpacing w:val="0"/>
      </w:pPr>
      <w:r>
        <w:t xml:space="preserve">La </w:t>
      </w:r>
      <w:r w:rsidRPr="00751685">
        <w:rPr>
          <w:b/>
          <w:bCs/>
        </w:rPr>
        <w:t>direction de l’organisation des systèmes d’information</w:t>
      </w:r>
      <w:r>
        <w:t xml:space="preserve"> est un support technique dans les domaine informatique et téléphonie (programmation des logiciels, entretien des matériels informatiques et téléphoniques). Elle assure la sécurité des systèmes et des données (cybersécurité). C’est aussi une direction de l’organisation qui coordonne les projets structurants de l’Association afin d’améliorer sans cesse l’efficacité et l’efficience des services et prestations opérés par Coallia. </w:t>
      </w:r>
    </w:p>
    <w:p w14:paraId="44C765D0" w14:textId="37997A2D" w:rsidR="00982CAD" w:rsidRDefault="00982CAD" w:rsidP="00751685">
      <w:pPr>
        <w:pStyle w:val="Paragraphedeliste"/>
        <w:numPr>
          <w:ilvl w:val="0"/>
          <w:numId w:val="13"/>
        </w:numPr>
        <w:spacing w:after="120"/>
        <w:ind w:left="714" w:hanging="357"/>
        <w:contextualSpacing w:val="0"/>
      </w:pPr>
      <w:r>
        <w:t xml:space="preserve">La </w:t>
      </w:r>
      <w:r w:rsidRPr="00751685">
        <w:rPr>
          <w:b/>
          <w:bCs/>
        </w:rPr>
        <w:t>direction juridique</w:t>
      </w:r>
      <w:r>
        <w:t xml:space="preserve"> apporte son soutien en matière juridique (litiges, etc.) mais également autour de tout ce qui concerne le domaine assurantiel.</w:t>
      </w:r>
    </w:p>
    <w:p w14:paraId="3099B14F" w14:textId="77777777" w:rsidR="00982CAD" w:rsidRDefault="00982CAD" w:rsidP="00982CAD"/>
    <w:p w14:paraId="45291E4B" w14:textId="073FDC19" w:rsidR="008B6236" w:rsidRDefault="008B6236" w:rsidP="00C336C7">
      <w:pPr>
        <w:pStyle w:val="NormalWeb"/>
        <w:jc w:val="center"/>
      </w:pPr>
      <w:r>
        <w:rPr>
          <w:noProof/>
        </w:rPr>
        <w:lastRenderedPageBreak/>
        <w:drawing>
          <wp:inline distT="0" distB="0" distL="0" distR="0" wp14:anchorId="78A74C5A" wp14:editId="37EB5B56">
            <wp:extent cx="5477510" cy="8892540"/>
            <wp:effectExtent l="0" t="0" r="8890" b="3810"/>
            <wp:docPr id="2011789531" name="Image 8" descr="Une image contenant texte, capture d’écran, diagramme, Parallè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89531" name="Image 8" descr="Une image contenant texte, capture d’écran, diagramme, Parallèle&#10;&#10;Description générée automatique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77510" cy="8892540"/>
                    </a:xfrm>
                    <a:prstGeom prst="rect">
                      <a:avLst/>
                    </a:prstGeom>
                    <a:noFill/>
                    <a:ln>
                      <a:noFill/>
                    </a:ln>
                  </pic:spPr>
                </pic:pic>
              </a:graphicData>
            </a:graphic>
          </wp:inline>
        </w:drawing>
      </w:r>
    </w:p>
    <w:p w14:paraId="0BDC74B3" w14:textId="3DCCFC98" w:rsidR="00982CAD" w:rsidRDefault="00982CAD" w:rsidP="00D13300">
      <w:pPr>
        <w:pStyle w:val="Titre2"/>
      </w:pPr>
      <w:bookmarkStart w:id="21" w:name="_Toc175840814"/>
      <w:r>
        <w:lastRenderedPageBreak/>
        <w:t>La démarche qualité</w:t>
      </w:r>
      <w:bookmarkEnd w:id="21"/>
    </w:p>
    <w:p w14:paraId="2375B0B9" w14:textId="77777777" w:rsidR="00982CAD" w:rsidRDefault="00982CAD" w:rsidP="00982CAD">
      <w:r>
        <w:t xml:space="preserve">Coallia a mis en place une démarche qualité avec pour objectifs de s’assurer de la satisfaction de ses usagers et protéger ses salariés. </w:t>
      </w:r>
    </w:p>
    <w:p w14:paraId="75097DCC" w14:textId="389DCE20" w:rsidR="00982CAD" w:rsidRDefault="00982CAD" w:rsidP="00982CAD">
      <w:r>
        <w:t>Depuis 2023, un vaste projet de refonte du système de management a été entrepris afin de construire un nouveau Système de Management Intégré (SMI) regroupant à la fois les démarches Qualité, Santé et Sécurité au Travail et Environnementale. Ancré dans les orientations stratégiques de l’association, cet ambitieux travail collectif a déjà permis de mettre à jour la politique SMI, démontrant l’engagement de la Direction dans sa volonté de mettre en œuvre une telle démarche, et la cartographie des processus, représentant l’organisation de Coallia à travers ses activités et flux associés. La mise à jour se poursuit, autour des pilotes de processus, afin de créer et actualiser les procédures nécessaires à la maîtrise des activités. Véritable colonne vertébrale de l’association, la démarche SMI se veut structurante</w:t>
      </w:r>
      <w:r w:rsidR="004D0BCA">
        <w:t xml:space="preserve"> </w:t>
      </w:r>
      <w:r>
        <w:t xml:space="preserve">et être une réponse efficace à la gestion des risques. </w:t>
      </w:r>
    </w:p>
    <w:p w14:paraId="75863A7F" w14:textId="082BFE16" w:rsidR="00982CAD" w:rsidRDefault="00982CAD" w:rsidP="00982CAD">
      <w:r>
        <w:t>De plus, afin de respecter le nouveau référentiel de la Haute Autorité de Santé (HAS), des missions d’accompagnement aux évaluations sont organisées auprès des établissements par la mise en place de diagnostics permettant ainsi de s’assurer du respect de la conformité réglementaire et interroger les pratiques métiers dans une logique d’amélioration continue.</w:t>
      </w:r>
    </w:p>
    <w:p w14:paraId="0B7651F7" w14:textId="77777777" w:rsidR="00442365" w:rsidRDefault="00442365" w:rsidP="00982CAD"/>
    <w:p w14:paraId="27AD23A8" w14:textId="09FC947F" w:rsidR="00442365" w:rsidRDefault="00442365">
      <w:pPr>
        <w:jc w:val="left"/>
      </w:pPr>
      <w:r>
        <w:br w:type="page"/>
      </w:r>
    </w:p>
    <w:bookmarkEnd w:id="2"/>
    <w:p w14:paraId="5DA66ED6" w14:textId="33F3B9C8" w:rsidR="004D7403" w:rsidRDefault="004D7403" w:rsidP="004D7403">
      <w:pPr>
        <w:pStyle w:val="Titre"/>
        <w:jc w:val="center"/>
      </w:pPr>
      <w:r>
        <w:rPr>
          <w:noProof/>
        </w:rPr>
        <w:lastRenderedPageBreak/>
        <mc:AlternateContent>
          <mc:Choice Requires="wpg">
            <w:drawing>
              <wp:anchor distT="0" distB="0" distL="114300" distR="114300" simplePos="0" relativeHeight="251672064" behindDoc="1" locked="0" layoutInCell="1" allowOverlap="1" wp14:anchorId="2985A3BC" wp14:editId="0B1B4302">
                <wp:simplePos x="0" y="0"/>
                <wp:positionH relativeFrom="margin">
                  <wp:posOffset>-846455</wp:posOffset>
                </wp:positionH>
                <wp:positionV relativeFrom="margin">
                  <wp:posOffset>-863600</wp:posOffset>
                </wp:positionV>
                <wp:extent cx="7470000" cy="10608945"/>
                <wp:effectExtent l="38100" t="38100" r="36195" b="40005"/>
                <wp:wrapNone/>
                <wp:docPr id="1903399686" name="Groupe 2"/>
                <wp:cNvGraphicFramePr/>
                <a:graphic xmlns:a="http://schemas.openxmlformats.org/drawingml/2006/main">
                  <a:graphicData uri="http://schemas.microsoft.com/office/word/2010/wordprocessingGroup">
                    <wpg:wgp>
                      <wpg:cNvGrpSpPr/>
                      <wpg:grpSpPr>
                        <a:xfrm>
                          <a:off x="0" y="0"/>
                          <a:ext cx="7470000" cy="10608945"/>
                          <a:chOff x="-1905" y="-1905"/>
                          <a:chExt cx="7470000" cy="10608945"/>
                        </a:xfrm>
                      </wpg:grpSpPr>
                      <wps:wsp>
                        <wps:cNvPr id="1659801711" name="Rectangle : coins arrondis 2"/>
                        <wps:cNvSpPr/>
                        <wps:spPr>
                          <a:xfrm>
                            <a:off x="-1905" y="-1905"/>
                            <a:ext cx="7470000" cy="10608945"/>
                          </a:xfrm>
                          <a:prstGeom prst="roundRect">
                            <a:avLst>
                              <a:gd name="adj" fmla="val 3155"/>
                            </a:avLst>
                          </a:prstGeom>
                          <a:solidFill>
                            <a:srgbClr val="F0EAE2"/>
                          </a:solidFill>
                          <a:ln w="762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61610702" name="Graphique 12"/>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1371600" y="1706880"/>
                            <a:ext cx="4717415" cy="4584065"/>
                          </a:xfrm>
                          <a:prstGeom prst="rect">
                            <a:avLst/>
                          </a:prstGeom>
                        </pic:spPr>
                      </pic:pic>
                    </wpg:wgp>
                  </a:graphicData>
                </a:graphic>
                <wp14:sizeRelH relativeFrom="margin">
                  <wp14:pctWidth>0</wp14:pctWidth>
                </wp14:sizeRelH>
              </wp:anchor>
            </w:drawing>
          </mc:Choice>
          <mc:Fallback>
            <w:pict>
              <v:group w14:anchorId="5972A452" id="Groupe 2" o:spid="_x0000_s1026" style="position:absolute;margin-left:-66.65pt;margin-top:-68pt;width:588.2pt;height:835.35pt;z-index:-251644416;mso-position-horizontal-relative:margin;mso-position-vertical-relative:margin;mso-width-relative:margin" coordorigin="-19,-19" coordsize="74700,10608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">
                <v:roundrect id="Rectangle : coins arrondis 2" o:spid="_x0000_s1027" style="position:absolute;left:-19;top:-19;width:74699;height:106089;visibility:visible;mso-wrap-style:square;v-text-anchor:middle" arcsize="20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" fillcolor="#f0eae2" strokecolor="#0850a9 [3213]" strokeweight="6pt">
                  <v:stroke joinstyle="miter"/>
                </v:roundrect>
                <v:shape id="Graphique 12" o:spid="_x0000_s1028" type="#_x0000_t75" style="position:absolute;left:13716;top:17068;width:47174;height:45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">
                  <v:imagedata r:id="rId13" o:title=""/>
                </v:shape>
                <w10:wrap anchorx="margin" anchory="margin"/>
              </v:group>
            </w:pict>
          </mc:Fallback>
        </mc:AlternateContent>
      </w:r>
    </w:p>
    <w:p w14:paraId="54F701F3" w14:textId="45290BA6" w:rsidR="004D7403" w:rsidRDefault="004D7403" w:rsidP="004D7403">
      <w:pPr>
        <w:pStyle w:val="Titre"/>
        <w:jc w:val="center"/>
      </w:pPr>
    </w:p>
    <w:p w14:paraId="2312AAEF" w14:textId="77777777" w:rsidR="004D7403" w:rsidRDefault="004D7403" w:rsidP="004D7403">
      <w:pPr>
        <w:pStyle w:val="Titre"/>
        <w:jc w:val="center"/>
      </w:pPr>
    </w:p>
    <w:p w14:paraId="1E345CA2" w14:textId="77777777" w:rsidR="004D7403" w:rsidRDefault="004D7403" w:rsidP="004D7403">
      <w:pPr>
        <w:pStyle w:val="Titre"/>
        <w:jc w:val="center"/>
      </w:pPr>
    </w:p>
    <w:p w14:paraId="28781EE0" w14:textId="2FC1BC58" w:rsidR="004D7403" w:rsidRDefault="00B07A02" w:rsidP="004D7403">
      <w:pPr>
        <w:pStyle w:val="Titre"/>
        <w:jc w:val="center"/>
      </w:pPr>
      <w:r>
        <w:rPr>
          <w:b/>
          <w:bCs/>
          <w:color w:val="901552" w:themeColor="text2"/>
        </w:rPr>
        <w:t>2</w:t>
      </w:r>
      <w:r w:rsidR="004D7403" w:rsidRPr="004814E3">
        <w:rPr>
          <w:b/>
          <w:bCs/>
          <w:color w:val="901552" w:themeColor="text2"/>
        </w:rPr>
        <w:t xml:space="preserve"> - Présentation du dispositif</w:t>
      </w:r>
      <w:r w:rsidR="004D7403" w:rsidRPr="004814E3">
        <w:rPr>
          <w:noProof/>
          <w:color w:val="901552" w:themeColor="text2"/>
        </w:rPr>
        <w:t xml:space="preserve"> </w:t>
      </w:r>
      <w:r w:rsidR="004D7403">
        <w:br w:type="page"/>
      </w:r>
    </w:p>
    <w:p w14:paraId="75931584" w14:textId="5C8C2CF2" w:rsidR="007A21B8" w:rsidRDefault="00794E61" w:rsidP="004D7403">
      <w:pPr>
        <w:pStyle w:val="Titre1"/>
        <w:numPr>
          <w:ilvl w:val="0"/>
          <w:numId w:val="5"/>
        </w:numPr>
      </w:pPr>
      <w:bookmarkStart w:id="22" w:name="_Toc175840815"/>
      <w:r>
        <w:lastRenderedPageBreak/>
        <w:t>Présentation du</w:t>
      </w:r>
      <w:r w:rsidR="007A21B8">
        <w:t xml:space="preserve"> dispositif</w:t>
      </w:r>
      <w:bookmarkEnd w:id="22"/>
    </w:p>
    <w:p w14:paraId="637A4E5E" w14:textId="567A7B1E" w:rsidR="007A21B8" w:rsidRPr="008568F4" w:rsidRDefault="007A21B8" w:rsidP="00711491">
      <w:pPr>
        <w:rPr>
          <w:u w:val="single"/>
        </w:rPr>
      </w:pPr>
      <w:r w:rsidRPr="008568F4">
        <w:rPr>
          <w:u w:val="single"/>
        </w:rPr>
        <w:t xml:space="preserve">Définition </w:t>
      </w:r>
    </w:p>
    <w:p w14:paraId="661D465C" w14:textId="77777777" w:rsidR="007A21B8" w:rsidRDefault="007A21B8" w:rsidP="00711491">
      <w:r>
        <w:t xml:space="preserve">Une </w:t>
      </w:r>
      <w:r w:rsidRPr="00711491">
        <w:rPr>
          <w:b/>
          <w:bCs/>
        </w:rPr>
        <w:t>résidence sociale</w:t>
      </w:r>
      <w:r>
        <w:t xml:space="preserve"> accueille un public en recherche de logement qui ne peut accéder à un logement pérenne pour des raisons sociales, économiques ou professionnelles.  </w:t>
      </w:r>
    </w:p>
    <w:p w14:paraId="0C212BF0" w14:textId="77777777" w:rsidR="007A21B8" w:rsidRDefault="007A21B8" w:rsidP="00711491">
      <w:r>
        <w:t xml:space="preserve">La résidence propose donc une solution de logement temporaire dans le cadre du parcours résidentiel.  </w:t>
      </w:r>
    </w:p>
    <w:p w14:paraId="4F71D28E" w14:textId="77777777" w:rsidR="007A21B8" w:rsidRDefault="007A21B8" w:rsidP="000F1199">
      <w:pPr>
        <w:jc w:val="center"/>
      </w:pPr>
      <w:proofErr w:type="gramStart"/>
      <w:r w:rsidRPr="005B45BF">
        <w:rPr>
          <w:highlight w:val="yellow"/>
        </w:rPr>
        <w:t>Ou</w:t>
      </w:r>
      <w:proofErr w:type="gramEnd"/>
    </w:p>
    <w:p w14:paraId="1ED3BAA2" w14:textId="5B6621DC" w:rsidR="007A21B8" w:rsidRDefault="00BF0219" w:rsidP="00711491">
      <w:r>
        <w:t>L</w:t>
      </w:r>
      <w:r w:rsidR="007A21B8">
        <w:t xml:space="preserve">es </w:t>
      </w:r>
      <w:r w:rsidRPr="00BF0219">
        <w:rPr>
          <w:b/>
          <w:bCs/>
        </w:rPr>
        <w:t>foyers de travailleurs migrants</w:t>
      </w:r>
      <w:r w:rsidRPr="00BF0219">
        <w:t xml:space="preserve"> (FTM) </w:t>
      </w:r>
      <w:r w:rsidR="007A21B8">
        <w:t>sont transformés en résidence</w:t>
      </w:r>
      <w:r>
        <w:t>s</w:t>
      </w:r>
      <w:r w:rsidR="007A21B8">
        <w:t xml:space="preserve"> sociale</w:t>
      </w:r>
      <w:r>
        <w:t>s</w:t>
      </w:r>
      <w:r w:rsidR="007A21B8">
        <w:t xml:space="preserve"> avec logements autonomes tout équipés</w:t>
      </w:r>
      <w:r>
        <w:t xml:space="preserve">, dans le cadre </w:t>
      </w:r>
      <w:r w:rsidRPr="00BF0219">
        <w:t>du Plan de traitement des foyers de travailleurs migrants (PFTM) initié dès 1997</w:t>
      </w:r>
      <w:r w:rsidR="007A21B8">
        <w:t xml:space="preserve">. Ces résidences sociales accueillent les travailleurs migrants ou anciens travailleurs migrants de l’ancien foyer mais également un public en recherche de logement qui ne peut accéder à un logement pérenne pour des raisons sociales, économiques ou professionnelles.  </w:t>
      </w:r>
    </w:p>
    <w:p w14:paraId="51E794E5" w14:textId="77777777" w:rsidR="007A21B8" w:rsidRDefault="007A21B8" w:rsidP="000F1199">
      <w:pPr>
        <w:jc w:val="center"/>
      </w:pPr>
      <w:proofErr w:type="gramStart"/>
      <w:r w:rsidRPr="005B45BF">
        <w:rPr>
          <w:highlight w:val="yellow"/>
        </w:rPr>
        <w:t>Ou</w:t>
      </w:r>
      <w:proofErr w:type="gramEnd"/>
    </w:p>
    <w:p w14:paraId="3061A3CB" w14:textId="0A8BB4E8" w:rsidR="007A21B8" w:rsidRDefault="007A21B8" w:rsidP="00711491">
      <w:r w:rsidRPr="00711491">
        <w:t xml:space="preserve">La </w:t>
      </w:r>
      <w:r w:rsidR="00711491">
        <w:rPr>
          <w:b/>
          <w:bCs/>
        </w:rPr>
        <w:t>p</w:t>
      </w:r>
      <w:r w:rsidRPr="00711491">
        <w:rPr>
          <w:b/>
          <w:bCs/>
        </w:rPr>
        <w:t>ension de famille</w:t>
      </w:r>
      <w:r>
        <w:t xml:space="preserve"> propose un logement pérenne et un accompagnement de proximité associé à des temps collectifs pour des personnes autonomes mais fragilisées par leur parcours de vie. </w:t>
      </w:r>
    </w:p>
    <w:p w14:paraId="128715C8" w14:textId="77777777" w:rsidR="007A21B8" w:rsidRDefault="007A21B8" w:rsidP="000F1199">
      <w:pPr>
        <w:jc w:val="center"/>
      </w:pPr>
      <w:proofErr w:type="gramStart"/>
      <w:r w:rsidRPr="005B45BF">
        <w:rPr>
          <w:highlight w:val="yellow"/>
        </w:rPr>
        <w:t>Ou</w:t>
      </w:r>
      <w:proofErr w:type="gramEnd"/>
    </w:p>
    <w:p w14:paraId="440C1C19" w14:textId="3D1F84BD" w:rsidR="007A21B8" w:rsidRDefault="007A21B8" w:rsidP="00711491">
      <w:r>
        <w:t xml:space="preserve">La </w:t>
      </w:r>
      <w:r w:rsidR="00711491" w:rsidRPr="00711491">
        <w:rPr>
          <w:b/>
          <w:bCs/>
        </w:rPr>
        <w:t>r</w:t>
      </w:r>
      <w:r w:rsidRPr="00711491">
        <w:rPr>
          <w:b/>
          <w:bCs/>
        </w:rPr>
        <w:t>ésidence accueil</w:t>
      </w:r>
      <w:r>
        <w:t xml:space="preserve"> est une forme spécifique de Pension de famille. Elle propose un logement pérenne et un accompagnement de proximité associé à des temps collectifs pour des personnes autonomes mais fragilisées par leur parcours de vie et présentant des troubles psychiques stabilisés.</w:t>
      </w:r>
    </w:p>
    <w:p w14:paraId="26F89A4C" w14:textId="77777777" w:rsidR="007A21B8" w:rsidRDefault="007A21B8" w:rsidP="000F1199">
      <w:pPr>
        <w:jc w:val="center"/>
      </w:pPr>
      <w:proofErr w:type="gramStart"/>
      <w:r w:rsidRPr="005B45BF">
        <w:rPr>
          <w:highlight w:val="yellow"/>
        </w:rPr>
        <w:t>Ou</w:t>
      </w:r>
      <w:proofErr w:type="gramEnd"/>
    </w:p>
    <w:p w14:paraId="14E00053" w14:textId="2E7FA93E" w:rsidR="007A21B8" w:rsidRDefault="007A21B8" w:rsidP="00711491">
      <w:r>
        <w:t xml:space="preserve">La </w:t>
      </w:r>
      <w:r w:rsidRPr="00711491">
        <w:rPr>
          <w:b/>
          <w:bCs/>
        </w:rPr>
        <w:t xml:space="preserve">résidence pour </w:t>
      </w:r>
      <w:r w:rsidR="00711491">
        <w:rPr>
          <w:b/>
          <w:bCs/>
        </w:rPr>
        <w:t>j</w:t>
      </w:r>
      <w:r w:rsidRPr="00711491">
        <w:rPr>
          <w:b/>
          <w:bCs/>
        </w:rPr>
        <w:t xml:space="preserve">eunes </w:t>
      </w:r>
      <w:r w:rsidR="00711491">
        <w:rPr>
          <w:b/>
          <w:bCs/>
        </w:rPr>
        <w:t>a</w:t>
      </w:r>
      <w:r w:rsidRPr="00711491">
        <w:rPr>
          <w:b/>
          <w:bCs/>
        </w:rPr>
        <w:t>ctifs</w:t>
      </w:r>
      <w:r w:rsidR="00711491">
        <w:rPr>
          <w:b/>
          <w:bCs/>
        </w:rPr>
        <w:t xml:space="preserve"> (RJA)</w:t>
      </w:r>
      <w:r>
        <w:t xml:space="preserve"> accueille un public entre 18 et 30 ans dans le cadre de son parcours résidentiel. Travailler avec lui l’autonomie dans le logement avant d’intégrer un logement de droit commun, le soutenir dans son projet professionnel, tel est l’accompagnement mené avec le jeune. </w:t>
      </w:r>
    </w:p>
    <w:p w14:paraId="71A9510C" w14:textId="77777777" w:rsidR="007A21B8" w:rsidRDefault="007A21B8" w:rsidP="000F1199">
      <w:pPr>
        <w:jc w:val="center"/>
      </w:pPr>
      <w:proofErr w:type="gramStart"/>
      <w:r w:rsidRPr="005B45BF">
        <w:rPr>
          <w:highlight w:val="yellow"/>
        </w:rPr>
        <w:t>Ou</w:t>
      </w:r>
      <w:proofErr w:type="gramEnd"/>
    </w:p>
    <w:p w14:paraId="193AB11F" w14:textId="6D2888C9" w:rsidR="007A21B8" w:rsidRDefault="007A21B8" w:rsidP="00711491">
      <w:r>
        <w:t xml:space="preserve">Le </w:t>
      </w:r>
      <w:r w:rsidR="00711491" w:rsidRPr="00711491">
        <w:rPr>
          <w:b/>
          <w:bCs/>
        </w:rPr>
        <w:t>f</w:t>
      </w:r>
      <w:r w:rsidRPr="00711491">
        <w:rPr>
          <w:b/>
          <w:bCs/>
        </w:rPr>
        <w:t>oyer de jeunes travailleurs</w:t>
      </w:r>
      <w:r w:rsidR="00711491">
        <w:t xml:space="preserve"> </w:t>
      </w:r>
      <w:r w:rsidR="00711491" w:rsidRPr="00711491">
        <w:rPr>
          <w:b/>
          <w:bCs/>
        </w:rPr>
        <w:t>(FJT)</w:t>
      </w:r>
      <w:r>
        <w:t xml:space="preserve"> est une solution d'habitat social transitoire, destinée à des personnes de moins de 30 ans au démarrage de la vie professionnelle et leur apportant un accompagnement.</w:t>
      </w:r>
    </w:p>
    <w:p w14:paraId="7BA9AE93" w14:textId="64908F1B" w:rsidR="007A21B8" w:rsidRDefault="008568F4" w:rsidP="00D13300">
      <w:pPr>
        <w:pStyle w:val="Titre2"/>
      </w:pPr>
      <w:bookmarkStart w:id="23" w:name="_Toc175840816"/>
      <w:r>
        <w:t>Dispositif :</w:t>
      </w:r>
      <w:r w:rsidR="00AF6DBF">
        <w:t xml:space="preserve"> </w:t>
      </w:r>
      <w:proofErr w:type="spellStart"/>
      <w:r w:rsidR="00AF6DBF" w:rsidRPr="00AF6DBF">
        <w:rPr>
          <w:highlight w:val="yellow"/>
        </w:rPr>
        <w:t>xxxxx</w:t>
      </w:r>
      <w:bookmarkEnd w:id="23"/>
      <w:proofErr w:type="spellEnd"/>
    </w:p>
    <w:p w14:paraId="33C6EE8B" w14:textId="17EDC0D0" w:rsidR="007A21B8" w:rsidRPr="000E7B2F" w:rsidRDefault="007A21B8" w:rsidP="000E7B2F">
      <w:pPr>
        <w:pStyle w:val="Titre3"/>
        <w:numPr>
          <w:ilvl w:val="2"/>
          <w:numId w:val="5"/>
        </w:numPr>
      </w:pPr>
      <w:bookmarkStart w:id="24" w:name="_Toc175840817"/>
      <w:r w:rsidRPr="000E7B2F">
        <w:t>L’historique du dispositif</w:t>
      </w:r>
      <w:bookmarkEnd w:id="24"/>
    </w:p>
    <w:p w14:paraId="71BA07EF" w14:textId="507D630E" w:rsidR="007A21B8" w:rsidRDefault="00AF6DBF" w:rsidP="007A21B8">
      <w:pPr>
        <w:jc w:val="left"/>
      </w:pPr>
      <w:r w:rsidRPr="00AF6DBF">
        <w:rPr>
          <w:highlight w:val="yellow"/>
        </w:rPr>
        <w:t>Contenu ici</w:t>
      </w:r>
    </w:p>
    <w:p w14:paraId="4AC9FD3B" w14:textId="77777777" w:rsidR="00AF6DBF" w:rsidRDefault="004D7403" w:rsidP="00D13300">
      <w:pPr>
        <w:pStyle w:val="Titre3"/>
        <w:numPr>
          <w:ilvl w:val="2"/>
          <w:numId w:val="5"/>
        </w:numPr>
        <w:ind w:left="2127" w:hanging="1407"/>
      </w:pPr>
      <w:bookmarkStart w:id="25" w:name="_Toc175840818"/>
      <w:r>
        <w:t>D</w:t>
      </w:r>
      <w:r w:rsidR="007A21B8">
        <w:t>ate de mise en service, circonstances d’implantation</w:t>
      </w:r>
      <w:bookmarkEnd w:id="25"/>
      <w:r w:rsidR="007A21B8">
        <w:t xml:space="preserve"> </w:t>
      </w:r>
    </w:p>
    <w:p w14:paraId="2A68C5B5" w14:textId="77777777" w:rsidR="00AF6DBF" w:rsidRDefault="00AF6DBF" w:rsidP="00AF6DBF">
      <w:pPr>
        <w:rPr>
          <w:highlight w:val="yellow"/>
        </w:rPr>
      </w:pPr>
      <w:r>
        <w:rPr>
          <w:highlight w:val="yellow"/>
        </w:rPr>
        <w:t>Contenu ici</w:t>
      </w:r>
    </w:p>
    <w:p w14:paraId="15B9CDEA" w14:textId="68E658ED" w:rsidR="007A21B8" w:rsidRDefault="00AF6DBF" w:rsidP="00B518B4">
      <w:r w:rsidRPr="00AF6DBF">
        <w:rPr>
          <w:highlight w:val="yellow"/>
        </w:rPr>
        <w:t>Mettre</w:t>
      </w:r>
      <w:r w:rsidR="007A21B8" w:rsidRPr="00AF6DBF">
        <w:rPr>
          <w:highlight w:val="yellow"/>
        </w:rPr>
        <w:t xml:space="preserve"> une photo</w:t>
      </w:r>
    </w:p>
    <w:p w14:paraId="141D444E" w14:textId="36B540E8" w:rsidR="007A21B8" w:rsidRDefault="00224AF7" w:rsidP="000E7B2F">
      <w:pPr>
        <w:pStyle w:val="Titre3"/>
        <w:numPr>
          <w:ilvl w:val="2"/>
          <w:numId w:val="5"/>
        </w:numPr>
      </w:pPr>
      <w:bookmarkStart w:id="26" w:name="_Toc175840819"/>
      <w:r>
        <w:lastRenderedPageBreak/>
        <w:t>L’é</w:t>
      </w:r>
      <w:r w:rsidR="007A21B8">
        <w:t>quipe</w:t>
      </w:r>
      <w:bookmarkEnd w:id="26"/>
    </w:p>
    <w:p w14:paraId="7C8C3244" w14:textId="77777777" w:rsidR="00AF6DBF" w:rsidRDefault="00AF6DBF" w:rsidP="00AF6DBF">
      <w:pPr>
        <w:jc w:val="left"/>
      </w:pPr>
      <w:r w:rsidRPr="00AF6DBF">
        <w:rPr>
          <w:highlight w:val="yellow"/>
        </w:rPr>
        <w:t>Contenu ici</w:t>
      </w:r>
    </w:p>
    <w:p w14:paraId="6F19404C" w14:textId="77777777" w:rsidR="00620696" w:rsidRPr="00DC2550" w:rsidRDefault="007A21B8" w:rsidP="000E7B2F">
      <w:pPr>
        <w:pStyle w:val="Titre3"/>
        <w:numPr>
          <w:ilvl w:val="2"/>
          <w:numId w:val="5"/>
        </w:numPr>
      </w:pPr>
      <w:bookmarkStart w:id="27" w:name="_Toc175840820"/>
      <w:r w:rsidRPr="00DC2550">
        <w:t>Nombre de logement</w:t>
      </w:r>
      <w:r w:rsidR="00620696" w:rsidRPr="00DC2550">
        <w:t>s</w:t>
      </w:r>
      <w:bookmarkEnd w:id="27"/>
      <w:r w:rsidRPr="00DC2550">
        <w:t xml:space="preserve"> </w:t>
      </w:r>
    </w:p>
    <w:p w14:paraId="35BA0349" w14:textId="60C8146F" w:rsidR="007A21B8" w:rsidRDefault="00AF6DBF" w:rsidP="007A21B8">
      <w:pPr>
        <w:jc w:val="left"/>
      </w:pPr>
      <w:r w:rsidRPr="00620696">
        <w:rPr>
          <w:highlight w:val="yellow"/>
        </w:rPr>
        <w:t>Global</w:t>
      </w:r>
      <w:r w:rsidR="007A21B8" w:rsidRPr="00620696">
        <w:rPr>
          <w:highlight w:val="yellow"/>
        </w:rPr>
        <w:t xml:space="preserve"> et par réservataire</w:t>
      </w:r>
    </w:p>
    <w:p w14:paraId="3C1CD179" w14:textId="00523F57" w:rsidR="007A21B8" w:rsidRDefault="00391E3E" w:rsidP="007A21B8">
      <w:pPr>
        <w:jc w:val="left"/>
      </w:pPr>
      <w:r w:rsidRPr="00DC11CC">
        <w:rPr>
          <w:noProof/>
          <w:highlight w:val="yellow"/>
        </w:rPr>
        <w:drawing>
          <wp:anchor distT="0" distB="0" distL="114300" distR="114300" simplePos="0" relativeHeight="251674112" behindDoc="1" locked="0" layoutInCell="1" allowOverlap="1" wp14:anchorId="372652BB" wp14:editId="187E6757">
            <wp:simplePos x="0" y="0"/>
            <wp:positionH relativeFrom="column">
              <wp:posOffset>-5080</wp:posOffset>
            </wp:positionH>
            <wp:positionV relativeFrom="paragraph">
              <wp:posOffset>271780</wp:posOffset>
            </wp:positionV>
            <wp:extent cx="4704715" cy="1323975"/>
            <wp:effectExtent l="0" t="0" r="635" b="9525"/>
            <wp:wrapTopAndBottom/>
            <wp:docPr id="898671521" name="Image 12"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71521" name="Image 12" descr="Une image contenant texte, capture d’écran, nombre, Police&#10;&#10;Description générée automatiqu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0471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7A21B8" w:rsidRPr="00DC11CC">
        <w:rPr>
          <w:highlight w:val="yellow"/>
        </w:rPr>
        <w:t>Exemple de tableau</w:t>
      </w:r>
      <w:r w:rsidR="00DC11CC" w:rsidRPr="00DC11CC">
        <w:rPr>
          <w:highlight w:val="yellow"/>
        </w:rPr>
        <w:t> :</w:t>
      </w:r>
      <w:r w:rsidR="007A21B8">
        <w:t xml:space="preserve"> </w:t>
      </w:r>
    </w:p>
    <w:p w14:paraId="16AB10AF" w14:textId="7E579D11" w:rsidR="00391E3E" w:rsidRDefault="00391E3E" w:rsidP="007A21B8">
      <w:pPr>
        <w:jc w:val="left"/>
      </w:pPr>
    </w:p>
    <w:p w14:paraId="6A67D224" w14:textId="748A8437" w:rsidR="007A21B8" w:rsidRDefault="007A21B8" w:rsidP="000E7B2F">
      <w:pPr>
        <w:pStyle w:val="Titre3"/>
        <w:numPr>
          <w:ilvl w:val="2"/>
          <w:numId w:val="5"/>
        </w:numPr>
      </w:pPr>
      <w:bookmarkStart w:id="28" w:name="_Toc175840821"/>
      <w:r>
        <w:t>Typologie des logements et équipements</w:t>
      </w:r>
      <w:bookmarkEnd w:id="28"/>
    </w:p>
    <w:p w14:paraId="2BF5A9E3" w14:textId="1F8AA7E5" w:rsidR="007A21B8" w:rsidRDefault="00AF6DBF" w:rsidP="007A21B8">
      <w:pPr>
        <w:jc w:val="left"/>
      </w:pPr>
      <w:r w:rsidRPr="00B518B4">
        <w:rPr>
          <w:highlight w:val="yellow"/>
        </w:rPr>
        <w:t>Description</w:t>
      </w:r>
      <w:r w:rsidR="00B518B4" w:rsidRPr="00B518B4">
        <w:rPr>
          <w:highlight w:val="yellow"/>
        </w:rPr>
        <w:t xml:space="preserve"> des logements et des</w:t>
      </w:r>
      <w:r w:rsidRPr="00B518B4">
        <w:rPr>
          <w:highlight w:val="yellow"/>
        </w:rPr>
        <w:t xml:space="preserve"> </w:t>
      </w:r>
      <w:r w:rsidR="00B518B4" w:rsidRPr="00B518B4">
        <w:rPr>
          <w:highlight w:val="yellow"/>
        </w:rPr>
        <w:t>équipements</w:t>
      </w:r>
    </w:p>
    <w:p w14:paraId="0A833825" w14:textId="08FA45F0" w:rsidR="007A21B8" w:rsidRDefault="007A21B8" w:rsidP="000E7B2F">
      <w:pPr>
        <w:pStyle w:val="Titre3"/>
        <w:numPr>
          <w:ilvl w:val="2"/>
          <w:numId w:val="5"/>
        </w:numPr>
      </w:pPr>
      <w:bookmarkStart w:id="29" w:name="_Toc175840822"/>
      <w:r>
        <w:t>Redevances</w:t>
      </w:r>
      <w:bookmarkEnd w:id="29"/>
    </w:p>
    <w:p w14:paraId="670D8C46" w14:textId="7E786CE8" w:rsidR="007A21B8" w:rsidRDefault="00B518B4" w:rsidP="007A21B8">
      <w:pPr>
        <w:jc w:val="left"/>
      </w:pPr>
      <w:r w:rsidRPr="00B518B4">
        <w:rPr>
          <w:highlight w:val="yellow"/>
        </w:rPr>
        <w:t>Contenu ici</w:t>
      </w:r>
    </w:p>
    <w:p w14:paraId="0DCB5969" w14:textId="47E38A00" w:rsidR="007A21B8" w:rsidRDefault="007A21B8" w:rsidP="000E7B2F">
      <w:pPr>
        <w:pStyle w:val="Titre3"/>
        <w:numPr>
          <w:ilvl w:val="2"/>
          <w:numId w:val="5"/>
        </w:numPr>
      </w:pPr>
      <w:bookmarkStart w:id="30" w:name="_Toc175840823"/>
      <w:r>
        <w:t>Prestations</w:t>
      </w:r>
      <w:bookmarkEnd w:id="30"/>
    </w:p>
    <w:p w14:paraId="4D31CDE9" w14:textId="7FD37809" w:rsidR="007A21B8" w:rsidRDefault="00B518B4" w:rsidP="007A21B8">
      <w:pPr>
        <w:jc w:val="left"/>
      </w:pPr>
      <w:r w:rsidRPr="00B518B4">
        <w:rPr>
          <w:highlight w:val="yellow"/>
        </w:rPr>
        <w:t>Contenu ici</w:t>
      </w:r>
    </w:p>
    <w:p w14:paraId="0AB54967" w14:textId="4E833196" w:rsidR="007A21B8" w:rsidRDefault="007A21B8" w:rsidP="000E7B2F">
      <w:pPr>
        <w:pStyle w:val="Titre3"/>
        <w:numPr>
          <w:ilvl w:val="2"/>
          <w:numId w:val="5"/>
        </w:numPr>
      </w:pPr>
      <w:bookmarkStart w:id="31" w:name="_Toc175840824"/>
      <w:r>
        <w:t>Spécificités</w:t>
      </w:r>
      <w:r w:rsidR="00B518B4">
        <w:t xml:space="preserve"> de la</w:t>
      </w:r>
      <w:r>
        <w:t xml:space="preserve"> résidence</w:t>
      </w:r>
      <w:bookmarkEnd w:id="31"/>
    </w:p>
    <w:p w14:paraId="67CD9B27" w14:textId="33AF3235" w:rsidR="007A21B8" w:rsidRDefault="00B518B4" w:rsidP="007A21B8">
      <w:pPr>
        <w:jc w:val="left"/>
      </w:pPr>
      <w:r w:rsidRPr="00B518B4">
        <w:rPr>
          <w:highlight w:val="yellow"/>
        </w:rPr>
        <w:t>Contenu ici</w:t>
      </w:r>
    </w:p>
    <w:p w14:paraId="756E2899" w14:textId="33C8D7EC" w:rsidR="007A21B8" w:rsidRDefault="00CC346E" w:rsidP="00D13300">
      <w:pPr>
        <w:pStyle w:val="Titre2"/>
      </w:pPr>
      <w:bookmarkStart w:id="32" w:name="_Toc175840825"/>
      <w:r>
        <w:t xml:space="preserve">Fonctionnement de </w:t>
      </w:r>
      <w:r w:rsidR="00B518B4">
        <w:t>l</w:t>
      </w:r>
      <w:r>
        <w:t>a résidence</w:t>
      </w:r>
      <w:bookmarkEnd w:id="32"/>
    </w:p>
    <w:p w14:paraId="1E187EEE" w14:textId="08B7B881" w:rsidR="007A21B8" w:rsidRDefault="007A21B8" w:rsidP="00A21779">
      <w:pPr>
        <w:pStyle w:val="Titre3"/>
        <w:numPr>
          <w:ilvl w:val="2"/>
          <w:numId w:val="5"/>
        </w:numPr>
      </w:pPr>
      <w:bookmarkStart w:id="33" w:name="_Toc175840826"/>
      <w:r>
        <w:t>Bilan de l’occupation</w:t>
      </w:r>
      <w:bookmarkEnd w:id="33"/>
      <w:r>
        <w:t xml:space="preserve"> </w:t>
      </w:r>
    </w:p>
    <w:p w14:paraId="6F9B9530" w14:textId="77777777" w:rsidR="00A21779" w:rsidRPr="000E7B2F" w:rsidRDefault="00A21779" w:rsidP="00B02BEC">
      <w:pPr>
        <w:pStyle w:val="Sous-titre"/>
        <w:numPr>
          <w:ilvl w:val="0"/>
          <w:numId w:val="0"/>
        </w:numPr>
        <w:rPr>
          <w:u w:val="single"/>
        </w:rPr>
      </w:pPr>
      <w:r w:rsidRPr="000E7B2F">
        <w:rPr>
          <w:u w:val="single"/>
        </w:rPr>
        <w:t>Occupation</w:t>
      </w:r>
    </w:p>
    <w:p w14:paraId="345806AB" w14:textId="7AFF52A8" w:rsidR="007A21B8" w:rsidRDefault="007A21B8" w:rsidP="007A21B8">
      <w:pPr>
        <w:jc w:val="left"/>
      </w:pPr>
      <w:r>
        <w:t xml:space="preserve">Le taux d’occupation se calcule de la manière suivante : </w:t>
      </w:r>
      <w:r w:rsidRPr="004042A1">
        <w:rPr>
          <w:color w:val="0850A9" w:themeColor="text1"/>
        </w:rPr>
        <w:t>Nombre de ménages présents / Nombre de logements * 100</w:t>
      </w:r>
    </w:p>
    <w:p w14:paraId="3004A018" w14:textId="7BA75E63" w:rsidR="007A21B8" w:rsidRDefault="007A21B8" w:rsidP="00A21779">
      <w:pPr>
        <w:pStyle w:val="Paragraphedeliste"/>
        <w:numPr>
          <w:ilvl w:val="0"/>
          <w:numId w:val="18"/>
        </w:numPr>
        <w:jc w:val="left"/>
      </w:pPr>
      <w:r>
        <w:t>Calculer le taux d’occupation sur l’année / par mois</w:t>
      </w:r>
    </w:p>
    <w:p w14:paraId="3C7E879E" w14:textId="107E89CA" w:rsidR="007A21B8" w:rsidRDefault="007A21B8" w:rsidP="00A21779">
      <w:pPr>
        <w:pStyle w:val="Paragraphedeliste"/>
        <w:numPr>
          <w:ilvl w:val="0"/>
          <w:numId w:val="18"/>
        </w:numPr>
        <w:jc w:val="left"/>
      </w:pPr>
      <w:r>
        <w:t>Taux d’occupation moyen sur l’année</w:t>
      </w:r>
    </w:p>
    <w:p w14:paraId="5D259C80" w14:textId="1BF49BD8" w:rsidR="007A21B8" w:rsidRDefault="007A21B8" w:rsidP="00A21779">
      <w:pPr>
        <w:pStyle w:val="Paragraphedeliste"/>
        <w:numPr>
          <w:ilvl w:val="0"/>
          <w:numId w:val="18"/>
        </w:numPr>
        <w:jc w:val="left"/>
      </w:pPr>
      <w:r>
        <w:t xml:space="preserve">Montrer l’évolution du taux d’occupation sur les trois dernières années et expliquer pourquoi ? </w:t>
      </w:r>
    </w:p>
    <w:p w14:paraId="057D12CB" w14:textId="000E91D2" w:rsidR="007A21B8" w:rsidRPr="000E7B2F" w:rsidRDefault="007A21B8" w:rsidP="00B02BEC">
      <w:pPr>
        <w:pStyle w:val="Sous-titre"/>
        <w:numPr>
          <w:ilvl w:val="0"/>
          <w:numId w:val="0"/>
        </w:numPr>
        <w:rPr>
          <w:u w:val="single"/>
        </w:rPr>
      </w:pPr>
      <w:r w:rsidRPr="000E7B2F">
        <w:rPr>
          <w:u w:val="single"/>
        </w:rPr>
        <w:t xml:space="preserve">Les commissions d’attributions </w:t>
      </w:r>
    </w:p>
    <w:p w14:paraId="2A46AA92" w14:textId="7E8FF619" w:rsidR="007A21B8" w:rsidRDefault="007A21B8" w:rsidP="004042A1">
      <w:pPr>
        <w:pStyle w:val="Paragraphedeliste"/>
        <w:numPr>
          <w:ilvl w:val="0"/>
          <w:numId w:val="18"/>
        </w:numPr>
        <w:jc w:val="left"/>
      </w:pPr>
      <w:r>
        <w:t>Nombre de CAL</w:t>
      </w:r>
    </w:p>
    <w:p w14:paraId="740A7F0C" w14:textId="7E685CE5" w:rsidR="007A21B8" w:rsidRDefault="007A21B8" w:rsidP="004042A1">
      <w:pPr>
        <w:pStyle w:val="Paragraphedeliste"/>
        <w:numPr>
          <w:ilvl w:val="0"/>
          <w:numId w:val="18"/>
        </w:numPr>
        <w:jc w:val="left"/>
      </w:pPr>
      <w:r>
        <w:t>Fonctionnement des CAL (partenaires présents, rythme…)</w:t>
      </w:r>
    </w:p>
    <w:p w14:paraId="51B8F1A9" w14:textId="6FDB6CB2" w:rsidR="007A21B8" w:rsidRDefault="007A21B8" w:rsidP="004042A1">
      <w:pPr>
        <w:pStyle w:val="Paragraphedeliste"/>
        <w:numPr>
          <w:ilvl w:val="0"/>
          <w:numId w:val="18"/>
        </w:numPr>
        <w:jc w:val="left"/>
      </w:pPr>
      <w:r>
        <w:t>Nombre de dossiers reçus et/ou étudiés</w:t>
      </w:r>
    </w:p>
    <w:p w14:paraId="3F1BB570" w14:textId="4140488A" w:rsidR="007A21B8" w:rsidRDefault="007A21B8" w:rsidP="004042A1">
      <w:pPr>
        <w:pStyle w:val="Paragraphedeliste"/>
        <w:numPr>
          <w:ilvl w:val="0"/>
          <w:numId w:val="18"/>
        </w:numPr>
        <w:jc w:val="left"/>
      </w:pPr>
      <w:r>
        <w:t>Nombre de candidatures présentées en CAL</w:t>
      </w:r>
    </w:p>
    <w:p w14:paraId="250C69BF" w14:textId="560577EB" w:rsidR="007A21B8" w:rsidRDefault="007A21B8" w:rsidP="004042A1">
      <w:pPr>
        <w:pStyle w:val="Paragraphedeliste"/>
        <w:numPr>
          <w:ilvl w:val="0"/>
          <w:numId w:val="18"/>
        </w:numPr>
        <w:jc w:val="left"/>
      </w:pPr>
      <w:r>
        <w:t>Nombre d’avis favorables</w:t>
      </w:r>
    </w:p>
    <w:p w14:paraId="684198FB" w14:textId="798CECEB" w:rsidR="007A21B8" w:rsidRDefault="007A21B8" w:rsidP="004042A1">
      <w:pPr>
        <w:pStyle w:val="Paragraphedeliste"/>
        <w:numPr>
          <w:ilvl w:val="0"/>
          <w:numId w:val="18"/>
        </w:numPr>
        <w:jc w:val="left"/>
      </w:pPr>
      <w:r>
        <w:t xml:space="preserve">Nombre d’avis défavorables avec motifs </w:t>
      </w:r>
    </w:p>
    <w:p w14:paraId="3796B1CC" w14:textId="2DD26CD8" w:rsidR="007A21B8" w:rsidRDefault="007A21B8" w:rsidP="004042A1">
      <w:pPr>
        <w:pStyle w:val="Paragraphedeliste"/>
        <w:numPr>
          <w:ilvl w:val="0"/>
          <w:numId w:val="18"/>
        </w:numPr>
        <w:jc w:val="left"/>
      </w:pPr>
      <w:r>
        <w:t>Nombre de désistements</w:t>
      </w:r>
    </w:p>
    <w:p w14:paraId="5E02B48A" w14:textId="07D8C393" w:rsidR="007A21B8" w:rsidRPr="000E7B2F" w:rsidRDefault="007A21B8" w:rsidP="00B02BEC">
      <w:pPr>
        <w:pStyle w:val="Sous-titre"/>
        <w:numPr>
          <w:ilvl w:val="0"/>
          <w:numId w:val="0"/>
        </w:numPr>
        <w:rPr>
          <w:u w:val="single"/>
        </w:rPr>
      </w:pPr>
      <w:r w:rsidRPr="000E7B2F">
        <w:rPr>
          <w:u w:val="single"/>
        </w:rPr>
        <w:lastRenderedPageBreak/>
        <w:t xml:space="preserve">Focus Entrées </w:t>
      </w:r>
    </w:p>
    <w:p w14:paraId="28D4EE39" w14:textId="123E9704" w:rsidR="007A21B8" w:rsidRDefault="007A21B8" w:rsidP="004042A1">
      <w:pPr>
        <w:pStyle w:val="Paragraphedeliste"/>
        <w:numPr>
          <w:ilvl w:val="0"/>
          <w:numId w:val="18"/>
        </w:numPr>
        <w:jc w:val="left"/>
      </w:pPr>
      <w:r>
        <w:t xml:space="preserve">Nombre </w:t>
      </w:r>
      <w:r w:rsidR="00EC1F77">
        <w:t xml:space="preserve">total </w:t>
      </w:r>
      <w:r>
        <w:t>d’entrée</w:t>
      </w:r>
      <w:r w:rsidR="00EC1F77">
        <w:t>s</w:t>
      </w:r>
      <w:r>
        <w:t xml:space="preserve"> </w:t>
      </w:r>
    </w:p>
    <w:p w14:paraId="0BC3BD41" w14:textId="77C383FC" w:rsidR="007A21B8" w:rsidRDefault="007A21B8" w:rsidP="004042A1">
      <w:pPr>
        <w:pStyle w:val="Paragraphedeliste"/>
        <w:numPr>
          <w:ilvl w:val="0"/>
          <w:numId w:val="18"/>
        </w:numPr>
        <w:jc w:val="left"/>
      </w:pPr>
      <w:r>
        <w:t xml:space="preserve">Profil des entrées : prescripteurs / Sexe / Age </w:t>
      </w:r>
      <w:r w:rsidR="00EC1F77">
        <w:t>(</w:t>
      </w:r>
      <w:r>
        <w:t>définir les tranches</w:t>
      </w:r>
      <w:r w:rsidR="00EC1F77">
        <w:t>)</w:t>
      </w:r>
    </w:p>
    <w:p w14:paraId="6F401118" w14:textId="46AC6CAD" w:rsidR="007A21B8" w:rsidRDefault="007A21B8" w:rsidP="004042A1">
      <w:pPr>
        <w:pStyle w:val="Paragraphedeliste"/>
        <w:numPr>
          <w:ilvl w:val="0"/>
          <w:numId w:val="18"/>
        </w:numPr>
        <w:jc w:val="left"/>
      </w:pPr>
      <w:r>
        <w:t xml:space="preserve">Hébergement précédent </w:t>
      </w:r>
    </w:p>
    <w:p w14:paraId="07DCC58D" w14:textId="1844DA06" w:rsidR="007A21B8" w:rsidRDefault="007A21B8" w:rsidP="004042A1">
      <w:pPr>
        <w:pStyle w:val="Paragraphedeliste"/>
        <w:numPr>
          <w:ilvl w:val="0"/>
          <w:numId w:val="18"/>
        </w:numPr>
        <w:jc w:val="left"/>
      </w:pPr>
      <w:r>
        <w:t xml:space="preserve">Situation professionnelle / ressources mensuelles / types de ressources / </w:t>
      </w:r>
    </w:p>
    <w:p w14:paraId="3B936134" w14:textId="7EFB649C" w:rsidR="007A21B8" w:rsidRDefault="007A21B8" w:rsidP="004042A1">
      <w:pPr>
        <w:pStyle w:val="Paragraphedeliste"/>
        <w:numPr>
          <w:ilvl w:val="0"/>
          <w:numId w:val="18"/>
        </w:numPr>
        <w:jc w:val="left"/>
      </w:pPr>
      <w:r>
        <w:t xml:space="preserve">Plafonds de ressources (X personnes en dessous du PLA-I ; X personnes entre PLA-I et PLUS…) </w:t>
      </w:r>
    </w:p>
    <w:p w14:paraId="2004DD76" w14:textId="2C63AED0" w:rsidR="007A21B8" w:rsidRPr="000E7B2F" w:rsidRDefault="007A21B8" w:rsidP="00B02BEC">
      <w:pPr>
        <w:pStyle w:val="Sous-titre"/>
        <w:numPr>
          <w:ilvl w:val="0"/>
          <w:numId w:val="0"/>
        </w:numPr>
        <w:rPr>
          <w:u w:val="single"/>
        </w:rPr>
      </w:pPr>
      <w:r w:rsidRPr="000E7B2F">
        <w:rPr>
          <w:u w:val="single"/>
        </w:rPr>
        <w:t xml:space="preserve">Focus Sorties </w:t>
      </w:r>
    </w:p>
    <w:p w14:paraId="75B0BBF9" w14:textId="3D68E512" w:rsidR="007A21B8" w:rsidRDefault="007A21B8" w:rsidP="004042A1">
      <w:pPr>
        <w:pStyle w:val="Paragraphedeliste"/>
        <w:numPr>
          <w:ilvl w:val="0"/>
          <w:numId w:val="18"/>
        </w:numPr>
        <w:jc w:val="left"/>
      </w:pPr>
      <w:r>
        <w:t xml:space="preserve">Nombre </w:t>
      </w:r>
      <w:r w:rsidR="00EC1F77">
        <w:t xml:space="preserve">total </w:t>
      </w:r>
      <w:r>
        <w:t>de sortie</w:t>
      </w:r>
      <w:r w:rsidR="00EC1F77">
        <w:t>s</w:t>
      </w:r>
      <w:r>
        <w:t xml:space="preserve"> </w:t>
      </w:r>
    </w:p>
    <w:p w14:paraId="182843EF" w14:textId="3C93A099" w:rsidR="007A21B8" w:rsidRDefault="007A21B8" w:rsidP="004042A1">
      <w:pPr>
        <w:pStyle w:val="Paragraphedeliste"/>
        <w:numPr>
          <w:ilvl w:val="0"/>
          <w:numId w:val="18"/>
        </w:numPr>
        <w:jc w:val="left"/>
      </w:pPr>
      <w:r>
        <w:t xml:space="preserve">Profil des sorties : Age / Sexe / situation professionnelle / ressources mensuelles / types de ressources / Plafonds de ressources (X personnes en dessous du PLA-I ; X personnes entre PLA-I et PLUS…) / </w:t>
      </w:r>
    </w:p>
    <w:p w14:paraId="5BC2E0B2" w14:textId="31506732" w:rsidR="007A21B8" w:rsidRDefault="007A21B8" w:rsidP="004042A1">
      <w:pPr>
        <w:pStyle w:val="Paragraphedeliste"/>
        <w:numPr>
          <w:ilvl w:val="0"/>
          <w:numId w:val="18"/>
        </w:numPr>
        <w:jc w:val="left"/>
      </w:pPr>
      <w:r>
        <w:t xml:space="preserve">Motifs de sorties </w:t>
      </w:r>
    </w:p>
    <w:p w14:paraId="2A794358" w14:textId="32477A50" w:rsidR="0034404F" w:rsidRDefault="0034404F" w:rsidP="004042A1">
      <w:pPr>
        <w:pStyle w:val="Paragraphedeliste"/>
        <w:numPr>
          <w:ilvl w:val="0"/>
          <w:numId w:val="18"/>
        </w:numPr>
        <w:jc w:val="left"/>
      </w:pPr>
      <w:r>
        <w:t>Pour les personnes ayant accéder à un logement, préciser : accès au parc social, accès au parc privé, hébergés chez un tiers, orientation autres dispositifs (</w:t>
      </w:r>
      <w:proofErr w:type="spellStart"/>
      <w:r>
        <w:t>Ehpad</w:t>
      </w:r>
      <w:proofErr w:type="spellEnd"/>
      <w:r>
        <w:t xml:space="preserve">, hébergement d’urgence…) </w:t>
      </w:r>
    </w:p>
    <w:p w14:paraId="60FB5D75" w14:textId="183C1CA6" w:rsidR="007A21B8" w:rsidRDefault="007A21B8" w:rsidP="003C6F89">
      <w:pPr>
        <w:pStyle w:val="Titre3"/>
        <w:numPr>
          <w:ilvl w:val="2"/>
          <w:numId w:val="5"/>
        </w:numPr>
      </w:pPr>
      <w:bookmarkStart w:id="34" w:name="_Toc175840827"/>
      <w:r>
        <w:t>Le public accueilli</w:t>
      </w:r>
      <w:bookmarkEnd w:id="34"/>
      <w:r>
        <w:t xml:space="preserve"> </w:t>
      </w:r>
    </w:p>
    <w:p w14:paraId="263D3AB5" w14:textId="77777777" w:rsidR="007A21B8" w:rsidRDefault="007A21B8" w:rsidP="007A21B8">
      <w:pPr>
        <w:jc w:val="left"/>
      </w:pPr>
      <w:r w:rsidRPr="00445445">
        <w:rPr>
          <w:highlight w:val="yellow"/>
        </w:rPr>
        <w:t>Statistiques au 31 décembre de l’année.</w:t>
      </w:r>
      <w:r>
        <w:t xml:space="preserve"> </w:t>
      </w:r>
    </w:p>
    <w:p w14:paraId="1601E622" w14:textId="3E60BC72" w:rsidR="007A21B8" w:rsidRPr="009761EF" w:rsidRDefault="007A21B8" w:rsidP="00445445">
      <w:pPr>
        <w:pStyle w:val="Paragraphedeliste"/>
        <w:numPr>
          <w:ilvl w:val="0"/>
          <w:numId w:val="21"/>
        </w:numPr>
        <w:jc w:val="left"/>
        <w:rPr>
          <w:b/>
          <w:bCs/>
        </w:rPr>
      </w:pPr>
      <w:r w:rsidRPr="009761EF">
        <w:rPr>
          <w:b/>
          <w:bCs/>
        </w:rPr>
        <w:t>Nombre de ménages présents</w:t>
      </w:r>
    </w:p>
    <w:p w14:paraId="61E6588D" w14:textId="740A089F" w:rsidR="007A21B8" w:rsidRDefault="007A21B8" w:rsidP="00445445">
      <w:pPr>
        <w:pStyle w:val="Paragraphedeliste"/>
        <w:numPr>
          <w:ilvl w:val="0"/>
          <w:numId w:val="21"/>
        </w:numPr>
        <w:jc w:val="left"/>
      </w:pPr>
      <w:r w:rsidRPr="009761EF">
        <w:rPr>
          <w:b/>
          <w:bCs/>
        </w:rPr>
        <w:t xml:space="preserve">Sexe / Age </w:t>
      </w:r>
      <w:r w:rsidR="006B6490">
        <w:t>[D</w:t>
      </w:r>
      <w:r>
        <w:t>éfinir les tranches</w:t>
      </w:r>
      <w:r w:rsidR="00381667">
        <w:t xml:space="preserve"> : </w:t>
      </w:r>
      <w:r>
        <w:t>moins de 18 ans ; 18 – 20 ans ; 20 – 24 ans ; 25 30 ; 31 – 40 ; 41 – 50 ; 51 – 60 ; plus de 60 ans</w:t>
      </w:r>
      <w:r w:rsidR="00381667">
        <w:t xml:space="preserve"> </w:t>
      </w:r>
      <w:r>
        <w:t>/ Nationalité</w:t>
      </w:r>
      <w:r w:rsidR="006B6490">
        <w:t>]</w:t>
      </w:r>
    </w:p>
    <w:p w14:paraId="5CE00DE2" w14:textId="0A05853E" w:rsidR="007A21B8" w:rsidRDefault="007A21B8" w:rsidP="00445445">
      <w:pPr>
        <w:pStyle w:val="Paragraphedeliste"/>
        <w:numPr>
          <w:ilvl w:val="0"/>
          <w:numId w:val="21"/>
        </w:numPr>
        <w:jc w:val="left"/>
      </w:pPr>
      <w:r w:rsidRPr="009761EF">
        <w:rPr>
          <w:b/>
          <w:bCs/>
        </w:rPr>
        <w:t>Taux de rotation :</w:t>
      </w:r>
      <w:r>
        <w:t xml:space="preserve"> </w:t>
      </w:r>
      <w:r w:rsidRPr="00381667">
        <w:rPr>
          <w:color w:val="0850A9" w:themeColor="text1"/>
        </w:rPr>
        <w:t xml:space="preserve">nombre de logements ayant changé d’occupants / nombre de logement du site *100 </w:t>
      </w:r>
    </w:p>
    <w:p w14:paraId="1A819030" w14:textId="3470E6CE" w:rsidR="007A21B8" w:rsidRDefault="007A21B8" w:rsidP="00445445">
      <w:pPr>
        <w:pStyle w:val="Paragraphedeliste"/>
        <w:numPr>
          <w:ilvl w:val="0"/>
          <w:numId w:val="21"/>
        </w:numPr>
        <w:jc w:val="left"/>
      </w:pPr>
      <w:r w:rsidRPr="009761EF">
        <w:rPr>
          <w:b/>
          <w:bCs/>
        </w:rPr>
        <w:t>Ressources</w:t>
      </w:r>
      <w:r>
        <w:t xml:space="preserve"> mensuelles / type de ressource / situation professionnelle </w:t>
      </w:r>
    </w:p>
    <w:p w14:paraId="7785494A" w14:textId="2DED32E0" w:rsidR="007A21B8" w:rsidRDefault="007A21B8" w:rsidP="00445445">
      <w:pPr>
        <w:pStyle w:val="Paragraphedeliste"/>
        <w:numPr>
          <w:ilvl w:val="0"/>
          <w:numId w:val="21"/>
        </w:numPr>
        <w:jc w:val="left"/>
      </w:pPr>
      <w:r w:rsidRPr="00ED7699">
        <w:rPr>
          <w:b/>
          <w:bCs/>
        </w:rPr>
        <w:t>Plafonds de ressources</w:t>
      </w:r>
      <w:r w:rsidR="00CB519E">
        <w:t xml:space="preserve"> : </w:t>
      </w:r>
      <w:r w:rsidR="006B6490">
        <w:t>[</w:t>
      </w:r>
      <w:r>
        <w:t>X personnes en dessous du PLA-I ; X personnes entre PLA-I et PLUS…</w:t>
      </w:r>
      <w:r w:rsidR="006B6490">
        <w:t>]</w:t>
      </w:r>
    </w:p>
    <w:p w14:paraId="4F59A381" w14:textId="2D41CA68" w:rsidR="007A21B8" w:rsidRDefault="007A21B8" w:rsidP="00445445">
      <w:pPr>
        <w:pStyle w:val="Paragraphedeliste"/>
        <w:numPr>
          <w:ilvl w:val="0"/>
          <w:numId w:val="21"/>
        </w:numPr>
        <w:jc w:val="left"/>
      </w:pPr>
      <w:r w:rsidRPr="009761EF">
        <w:rPr>
          <w:b/>
          <w:bCs/>
        </w:rPr>
        <w:t>Calcul d’un reste pour vivre</w:t>
      </w:r>
      <w:r>
        <w:t xml:space="preserve"> </w:t>
      </w:r>
      <w:r w:rsidRPr="00CB519E">
        <w:rPr>
          <w:color w:val="0850A9" w:themeColor="text1"/>
        </w:rPr>
        <w:t xml:space="preserve">&gt;650 €/mois </w:t>
      </w:r>
      <w:r>
        <w:t xml:space="preserve">et </w:t>
      </w:r>
      <w:r w:rsidRPr="00CB519E">
        <w:rPr>
          <w:color w:val="0850A9" w:themeColor="text1"/>
        </w:rPr>
        <w:t xml:space="preserve">&lt;650€/mois </w:t>
      </w:r>
    </w:p>
    <w:p w14:paraId="3CE25D03" w14:textId="3C7BC5CB" w:rsidR="007A21B8" w:rsidRDefault="007A21B8" w:rsidP="00445445">
      <w:pPr>
        <w:pStyle w:val="Paragraphedeliste"/>
        <w:numPr>
          <w:ilvl w:val="0"/>
          <w:numId w:val="21"/>
        </w:numPr>
        <w:jc w:val="left"/>
      </w:pPr>
      <w:r w:rsidRPr="009761EF">
        <w:rPr>
          <w:b/>
          <w:bCs/>
        </w:rPr>
        <w:t>Durée d’ancienneté</w:t>
      </w:r>
      <w:r>
        <w:t xml:space="preserve"> </w:t>
      </w:r>
      <w:r w:rsidR="00ED7699">
        <w:t>[</w:t>
      </w:r>
      <w:r>
        <w:t>Tranches : moins de 1 ans – entre 1 et 2 ans – plus de 2 ans – 2 à 5 ans – 5 à 10 ans – plus de 10 ans</w:t>
      </w:r>
      <w:r w:rsidR="00ED7699">
        <w:t>]</w:t>
      </w:r>
    </w:p>
    <w:p w14:paraId="53170B10" w14:textId="7C4647A7" w:rsidR="007A21B8" w:rsidRDefault="007A21B8" w:rsidP="00445445">
      <w:pPr>
        <w:pStyle w:val="Paragraphedeliste"/>
        <w:numPr>
          <w:ilvl w:val="0"/>
          <w:numId w:val="21"/>
        </w:numPr>
        <w:jc w:val="left"/>
      </w:pPr>
      <w:r w:rsidRPr="009761EF">
        <w:rPr>
          <w:b/>
          <w:bCs/>
        </w:rPr>
        <w:t>Composition familiale</w:t>
      </w:r>
      <w:r>
        <w:t xml:space="preserve"> au sein de la résidence</w:t>
      </w:r>
      <w:r w:rsidR="00363E80">
        <w:t> </w:t>
      </w:r>
      <w:r w:rsidR="006B6490">
        <w:t>[P</w:t>
      </w:r>
      <w:r>
        <w:t>ersonne isolée / couples / familles monoparentales / couples avec enfants</w:t>
      </w:r>
      <w:r w:rsidR="00363E80">
        <w:t xml:space="preserve"> (</w:t>
      </w:r>
      <w:r>
        <w:t>possibilité de croiser également avec le sexe</w:t>
      </w:r>
      <w:r w:rsidR="00363E80">
        <w:t>)</w:t>
      </w:r>
      <w:r w:rsidR="006B6490">
        <w:t>]</w:t>
      </w:r>
    </w:p>
    <w:p w14:paraId="36104FE3" w14:textId="34CE95BF" w:rsidR="007A21B8" w:rsidRDefault="007A21B8" w:rsidP="00445445">
      <w:pPr>
        <w:pStyle w:val="Paragraphedeliste"/>
        <w:numPr>
          <w:ilvl w:val="0"/>
          <w:numId w:val="21"/>
        </w:numPr>
        <w:jc w:val="left"/>
      </w:pPr>
      <w:r>
        <w:t xml:space="preserve">Ne pas hésiter à mettre en évidence les </w:t>
      </w:r>
      <w:r w:rsidRPr="009761EF">
        <w:rPr>
          <w:b/>
          <w:bCs/>
        </w:rPr>
        <w:t>évolutions sur les trois dernières années</w:t>
      </w:r>
    </w:p>
    <w:p w14:paraId="5BB32BD9" w14:textId="6D710983" w:rsidR="007A21B8" w:rsidRDefault="007A21B8" w:rsidP="00B02BEC">
      <w:pPr>
        <w:pStyle w:val="Titre3"/>
        <w:numPr>
          <w:ilvl w:val="2"/>
          <w:numId w:val="5"/>
        </w:numPr>
      </w:pPr>
      <w:bookmarkStart w:id="35" w:name="_Toc175840828"/>
      <w:r>
        <w:t>Situation d’impayés</w:t>
      </w:r>
      <w:bookmarkEnd w:id="35"/>
    </w:p>
    <w:p w14:paraId="03A5FB81" w14:textId="60A570F5" w:rsidR="007A21B8" w:rsidRDefault="007A21B8" w:rsidP="00445445">
      <w:pPr>
        <w:pStyle w:val="Paragraphedeliste"/>
        <w:numPr>
          <w:ilvl w:val="0"/>
          <w:numId w:val="22"/>
        </w:numPr>
        <w:jc w:val="left"/>
      </w:pPr>
      <w:r>
        <w:t xml:space="preserve">Nombre de saisine APL et </w:t>
      </w:r>
      <w:r w:rsidR="009761EF">
        <w:t>n</w:t>
      </w:r>
      <w:r>
        <w:t>ombre de clôture</w:t>
      </w:r>
    </w:p>
    <w:p w14:paraId="11AE24E9" w14:textId="4888109B" w:rsidR="007A21B8" w:rsidRDefault="007A21B8" w:rsidP="00445445">
      <w:pPr>
        <w:pStyle w:val="Paragraphedeliste"/>
        <w:numPr>
          <w:ilvl w:val="0"/>
          <w:numId w:val="22"/>
        </w:numPr>
        <w:jc w:val="left"/>
      </w:pPr>
      <w:r>
        <w:t xml:space="preserve">Nombre de procédure contentieuse </w:t>
      </w:r>
    </w:p>
    <w:p w14:paraId="60CAB617" w14:textId="29573124" w:rsidR="007A21B8" w:rsidRDefault="007A21B8" w:rsidP="00445445">
      <w:pPr>
        <w:pStyle w:val="Paragraphedeliste"/>
        <w:numPr>
          <w:ilvl w:val="0"/>
          <w:numId w:val="22"/>
        </w:numPr>
        <w:jc w:val="left"/>
      </w:pPr>
      <w:r>
        <w:t>Nombre de dossier de surendettement (indicateur « un reste à vivre décent »)</w:t>
      </w:r>
    </w:p>
    <w:p w14:paraId="5BB87A14" w14:textId="0811BA48" w:rsidR="007A21B8" w:rsidRDefault="007A21B8" w:rsidP="00445445">
      <w:pPr>
        <w:pStyle w:val="Paragraphedeliste"/>
        <w:numPr>
          <w:ilvl w:val="0"/>
          <w:numId w:val="22"/>
        </w:numPr>
        <w:jc w:val="left"/>
      </w:pPr>
      <w:r>
        <w:t>Nombre de moratoires contractualisés / Nombre de moratoires respectés</w:t>
      </w:r>
    </w:p>
    <w:p w14:paraId="07A488F5" w14:textId="33196896" w:rsidR="007A21B8" w:rsidRDefault="00B02BEC" w:rsidP="00B02BEC">
      <w:pPr>
        <w:pStyle w:val="Titre3"/>
        <w:numPr>
          <w:ilvl w:val="2"/>
          <w:numId w:val="5"/>
        </w:numPr>
      </w:pPr>
      <w:bookmarkStart w:id="36" w:name="_Toc175840829"/>
      <w:r>
        <w:t>Situations sanitaires</w:t>
      </w:r>
      <w:r w:rsidR="007A21B8">
        <w:t xml:space="preserve"> et sociales</w:t>
      </w:r>
      <w:bookmarkEnd w:id="36"/>
    </w:p>
    <w:p w14:paraId="4E26C990" w14:textId="5FD84065" w:rsidR="007A21B8" w:rsidRDefault="007A21B8" w:rsidP="00445445">
      <w:pPr>
        <w:pStyle w:val="Paragraphedeliste"/>
        <w:numPr>
          <w:ilvl w:val="0"/>
          <w:numId w:val="23"/>
        </w:numPr>
        <w:jc w:val="left"/>
      </w:pPr>
      <w:r>
        <w:t>Nombre de curatelle / tutelle / MASP</w:t>
      </w:r>
    </w:p>
    <w:p w14:paraId="410F79BF" w14:textId="44565839" w:rsidR="007A21B8" w:rsidRDefault="007A21B8" w:rsidP="00445445">
      <w:pPr>
        <w:pStyle w:val="Paragraphedeliste"/>
        <w:numPr>
          <w:ilvl w:val="0"/>
          <w:numId w:val="23"/>
        </w:numPr>
        <w:jc w:val="left"/>
      </w:pPr>
      <w:r>
        <w:t xml:space="preserve">Nombre de suivis médicaux et nature des suivis (addictions / santé mentale / somatiques…) </w:t>
      </w:r>
    </w:p>
    <w:p w14:paraId="684727DF" w14:textId="7010BE50" w:rsidR="007A21B8" w:rsidRDefault="007A21B8" w:rsidP="00B02BEC">
      <w:pPr>
        <w:pStyle w:val="Titre3"/>
        <w:numPr>
          <w:ilvl w:val="2"/>
          <w:numId w:val="5"/>
        </w:numPr>
      </w:pPr>
      <w:bookmarkStart w:id="37" w:name="_Toc175840830"/>
      <w:r>
        <w:t>Suivi social</w:t>
      </w:r>
      <w:bookmarkEnd w:id="37"/>
    </w:p>
    <w:p w14:paraId="0CD18535" w14:textId="59B87ADA" w:rsidR="007A21B8" w:rsidRDefault="007A21B8" w:rsidP="00445445">
      <w:pPr>
        <w:pStyle w:val="Paragraphedeliste"/>
        <w:numPr>
          <w:ilvl w:val="0"/>
          <w:numId w:val="24"/>
        </w:numPr>
        <w:jc w:val="left"/>
      </w:pPr>
      <w:r>
        <w:t xml:space="preserve">AGLS </w:t>
      </w:r>
    </w:p>
    <w:p w14:paraId="5CF00B02" w14:textId="67D1B3D5" w:rsidR="007A21B8" w:rsidRDefault="007A21B8" w:rsidP="00445445">
      <w:pPr>
        <w:pStyle w:val="Paragraphedeliste"/>
        <w:numPr>
          <w:ilvl w:val="0"/>
          <w:numId w:val="24"/>
        </w:numPr>
        <w:jc w:val="left"/>
      </w:pPr>
      <w:r>
        <w:t>Mesures ASLL / AVDL</w:t>
      </w:r>
    </w:p>
    <w:p w14:paraId="7FE333E0" w14:textId="06D8532B" w:rsidR="007A21B8" w:rsidRDefault="007A21B8" w:rsidP="00445445">
      <w:pPr>
        <w:pStyle w:val="Paragraphedeliste"/>
        <w:numPr>
          <w:ilvl w:val="0"/>
          <w:numId w:val="24"/>
        </w:numPr>
        <w:jc w:val="left"/>
      </w:pPr>
      <w:r>
        <w:t xml:space="preserve">Nombre d’ouverture de droits (retraite, soins, prestations </w:t>
      </w:r>
      <w:r w:rsidR="00B02BEC">
        <w:t>sociales…</w:t>
      </w:r>
      <w:r>
        <w:t>)</w:t>
      </w:r>
    </w:p>
    <w:p w14:paraId="036BF609" w14:textId="0EE4581D" w:rsidR="007A21B8" w:rsidRDefault="00B02BEC" w:rsidP="00D13300">
      <w:pPr>
        <w:pStyle w:val="Titre2"/>
      </w:pPr>
      <w:bookmarkStart w:id="38" w:name="_Toc175840831"/>
      <w:r>
        <w:lastRenderedPageBreak/>
        <w:t>Partenariats</w:t>
      </w:r>
      <w:r w:rsidR="007A21B8">
        <w:t xml:space="preserve">, </w:t>
      </w:r>
      <w:r>
        <w:t>accompagnement et animation</w:t>
      </w:r>
      <w:bookmarkEnd w:id="38"/>
    </w:p>
    <w:p w14:paraId="5D2A5FF7" w14:textId="77777777" w:rsidR="00B02BEC" w:rsidRDefault="007A21B8" w:rsidP="00B02BEC">
      <w:pPr>
        <w:pStyle w:val="Titre3"/>
        <w:numPr>
          <w:ilvl w:val="2"/>
          <w:numId w:val="5"/>
        </w:numPr>
      </w:pPr>
      <w:bookmarkStart w:id="39" w:name="_Toc175840832"/>
      <w:r>
        <w:t>Participation des résidents</w:t>
      </w:r>
      <w:bookmarkEnd w:id="39"/>
      <w:r>
        <w:t xml:space="preserve"> </w:t>
      </w:r>
    </w:p>
    <w:p w14:paraId="73627393" w14:textId="7D9F118A" w:rsidR="007A21B8" w:rsidRPr="000324A3" w:rsidRDefault="00B02BEC" w:rsidP="00B02BEC">
      <w:pPr>
        <w:jc w:val="left"/>
        <w:rPr>
          <w:b/>
          <w:bCs/>
        </w:rPr>
      </w:pPr>
      <w:r w:rsidRPr="000324A3">
        <w:rPr>
          <w:b/>
          <w:bCs/>
        </w:rPr>
        <w:t>Conseil</w:t>
      </w:r>
      <w:r w:rsidR="007A21B8" w:rsidRPr="000324A3">
        <w:rPr>
          <w:b/>
          <w:bCs/>
        </w:rPr>
        <w:t xml:space="preserve"> de concertation</w:t>
      </w:r>
      <w:r w:rsidR="000324A3">
        <w:rPr>
          <w:b/>
          <w:bCs/>
        </w:rPr>
        <w:t xml:space="preserve"> ●</w:t>
      </w:r>
      <w:r w:rsidR="007A21B8" w:rsidRPr="000324A3">
        <w:rPr>
          <w:b/>
          <w:bCs/>
        </w:rPr>
        <w:t xml:space="preserve"> </w:t>
      </w:r>
      <w:r w:rsidR="000324A3">
        <w:rPr>
          <w:b/>
          <w:bCs/>
        </w:rPr>
        <w:t>C</w:t>
      </w:r>
      <w:r w:rsidR="007A21B8" w:rsidRPr="000324A3">
        <w:rPr>
          <w:b/>
          <w:bCs/>
        </w:rPr>
        <w:t>onseil de vi</w:t>
      </w:r>
      <w:r w:rsidR="000324A3" w:rsidRPr="000324A3">
        <w:rPr>
          <w:b/>
          <w:bCs/>
        </w:rPr>
        <w:t>e</w:t>
      </w:r>
      <w:r w:rsidR="007A21B8" w:rsidRPr="000324A3">
        <w:rPr>
          <w:b/>
          <w:bCs/>
        </w:rPr>
        <w:t xml:space="preserve"> sociale </w:t>
      </w:r>
      <w:r w:rsidR="000324A3">
        <w:rPr>
          <w:b/>
          <w:bCs/>
        </w:rPr>
        <w:t>● G</w:t>
      </w:r>
      <w:r w:rsidR="007A21B8" w:rsidRPr="000324A3">
        <w:rPr>
          <w:b/>
          <w:bCs/>
        </w:rPr>
        <w:t>roupes d’expression</w:t>
      </w:r>
    </w:p>
    <w:p w14:paraId="22F8B847" w14:textId="77777777" w:rsidR="007A21B8" w:rsidRDefault="007A21B8" w:rsidP="00445445">
      <w:pPr>
        <w:pStyle w:val="Paragraphedeliste"/>
        <w:numPr>
          <w:ilvl w:val="0"/>
          <w:numId w:val="25"/>
        </w:numPr>
        <w:jc w:val="left"/>
      </w:pPr>
      <w:r>
        <w:t xml:space="preserve">Nombres de rencontres – type de rencontres </w:t>
      </w:r>
    </w:p>
    <w:p w14:paraId="3AC24898" w14:textId="77777777" w:rsidR="007A21B8" w:rsidRDefault="007A21B8" w:rsidP="00445445">
      <w:pPr>
        <w:pStyle w:val="Paragraphedeliste"/>
        <w:numPr>
          <w:ilvl w:val="0"/>
          <w:numId w:val="25"/>
        </w:numPr>
        <w:jc w:val="left"/>
      </w:pPr>
      <w:r>
        <w:t>Thèmes abordés – nombre de participants en moyenne</w:t>
      </w:r>
    </w:p>
    <w:p w14:paraId="4A67D007" w14:textId="13E9D59D" w:rsidR="007A21B8" w:rsidRPr="00B02BEC" w:rsidRDefault="007A21B8" w:rsidP="00B02BEC">
      <w:pPr>
        <w:pStyle w:val="Titre3"/>
        <w:numPr>
          <w:ilvl w:val="2"/>
          <w:numId w:val="5"/>
        </w:numPr>
      </w:pPr>
      <w:bookmarkStart w:id="40" w:name="_Toc175840833"/>
      <w:r w:rsidRPr="00B02BEC">
        <w:t>Présentation des partenaires</w:t>
      </w:r>
      <w:bookmarkEnd w:id="40"/>
    </w:p>
    <w:p w14:paraId="0BA46A19" w14:textId="356D6DCC" w:rsidR="007A21B8" w:rsidRDefault="00B02BEC" w:rsidP="007A21B8">
      <w:pPr>
        <w:jc w:val="left"/>
      </w:pPr>
      <w:r w:rsidRPr="00B02BEC">
        <w:rPr>
          <w:highlight w:val="yellow"/>
        </w:rPr>
        <w:t>Contenu ici</w:t>
      </w:r>
    </w:p>
    <w:p w14:paraId="3D86F47C" w14:textId="6B60CE9A" w:rsidR="007A21B8" w:rsidRDefault="007A21B8" w:rsidP="00D13300">
      <w:pPr>
        <w:pStyle w:val="Titre3"/>
        <w:numPr>
          <w:ilvl w:val="2"/>
          <w:numId w:val="5"/>
        </w:numPr>
        <w:ind w:left="2127" w:hanging="1407"/>
      </w:pPr>
      <w:bookmarkStart w:id="41" w:name="_Toc175840834"/>
      <w:r>
        <w:t>Description quantitative et qualitative des actions menées</w:t>
      </w:r>
      <w:bookmarkEnd w:id="41"/>
    </w:p>
    <w:p w14:paraId="0CCEB2E7" w14:textId="77777777" w:rsidR="00B02BEC" w:rsidRDefault="00B02BEC" w:rsidP="00B02BEC">
      <w:pPr>
        <w:jc w:val="left"/>
      </w:pPr>
      <w:r w:rsidRPr="00B02BEC">
        <w:rPr>
          <w:highlight w:val="yellow"/>
        </w:rPr>
        <w:t>Contenu ici</w:t>
      </w:r>
    </w:p>
    <w:p w14:paraId="3B706A31" w14:textId="72AB39E0" w:rsidR="007A21B8" w:rsidRDefault="004D7403" w:rsidP="00D13300">
      <w:pPr>
        <w:pStyle w:val="Titre2"/>
      </w:pPr>
      <w:bookmarkStart w:id="42" w:name="_Toc175840835"/>
      <w:r>
        <w:t>Conclusion</w:t>
      </w:r>
      <w:bookmarkEnd w:id="42"/>
    </w:p>
    <w:p w14:paraId="2EB11E7C" w14:textId="6C0209FB" w:rsidR="007A21B8" w:rsidRDefault="007A21B8" w:rsidP="00D13300">
      <w:pPr>
        <w:pStyle w:val="Titre3"/>
        <w:numPr>
          <w:ilvl w:val="2"/>
          <w:numId w:val="5"/>
        </w:numPr>
        <w:ind w:left="2127" w:hanging="1407"/>
      </w:pPr>
      <w:bookmarkStart w:id="43" w:name="_Toc175840836"/>
      <w:r>
        <w:t>Bilan synthétique de l’année N, éléments marquants</w:t>
      </w:r>
      <w:bookmarkEnd w:id="43"/>
    </w:p>
    <w:p w14:paraId="3139CF17" w14:textId="77777777" w:rsidR="002A1F8E" w:rsidRDefault="002A1F8E" w:rsidP="002A1F8E">
      <w:pPr>
        <w:jc w:val="left"/>
      </w:pPr>
      <w:r w:rsidRPr="002A1F8E">
        <w:rPr>
          <w:highlight w:val="yellow"/>
        </w:rPr>
        <w:t>Contenu ici</w:t>
      </w:r>
    </w:p>
    <w:p w14:paraId="3C9D5490" w14:textId="61CCF018" w:rsidR="007A21B8" w:rsidRDefault="007A21B8" w:rsidP="00B02BEC">
      <w:pPr>
        <w:pStyle w:val="Titre3"/>
        <w:numPr>
          <w:ilvl w:val="2"/>
          <w:numId w:val="5"/>
        </w:numPr>
      </w:pPr>
      <w:bookmarkStart w:id="44" w:name="_Toc175840837"/>
      <w:r>
        <w:t>Suivi annuel du projet social</w:t>
      </w:r>
      <w:bookmarkEnd w:id="44"/>
      <w:r>
        <w:t xml:space="preserve"> </w:t>
      </w:r>
    </w:p>
    <w:p w14:paraId="7AC1DA2C" w14:textId="77777777" w:rsidR="007A21B8" w:rsidRPr="00EE1D51" w:rsidRDefault="007A21B8" w:rsidP="007A21B8">
      <w:pPr>
        <w:jc w:val="left"/>
        <w:rPr>
          <w:highlight w:val="yellow"/>
        </w:rPr>
      </w:pPr>
      <w:r w:rsidRPr="00EE1D51">
        <w:rPr>
          <w:highlight w:val="yellow"/>
        </w:rPr>
        <w:t xml:space="preserve">Celui-ci correspond-t-il toujours au public accueilli ? aux actions menées ? </w:t>
      </w:r>
    </w:p>
    <w:p w14:paraId="79DBBD39" w14:textId="77777777" w:rsidR="007A21B8" w:rsidRDefault="007A21B8" w:rsidP="007A21B8">
      <w:pPr>
        <w:jc w:val="left"/>
      </w:pPr>
      <w:r w:rsidRPr="00EE1D51">
        <w:rPr>
          <w:highlight w:val="yellow"/>
        </w:rPr>
        <w:t>Selon les territoires, ne pas hésiter à le réactualiser à travers un plan d’action : nouveau public selon l’évolution des besoins du territoire, nouvelles modalités d’accompagnement, nouveaux partenariats à développer.</w:t>
      </w:r>
      <w:r>
        <w:t xml:space="preserve"> </w:t>
      </w:r>
    </w:p>
    <w:p w14:paraId="7DF71BA1" w14:textId="7C54DAB0" w:rsidR="007A21B8" w:rsidRDefault="007A21B8" w:rsidP="00B02BEC">
      <w:pPr>
        <w:pStyle w:val="Titre3"/>
        <w:numPr>
          <w:ilvl w:val="2"/>
          <w:numId w:val="5"/>
        </w:numPr>
      </w:pPr>
      <w:bookmarkStart w:id="45" w:name="_Toc175840838"/>
      <w:r>
        <w:t>Objectif et actions à envisager en année N+1</w:t>
      </w:r>
      <w:bookmarkEnd w:id="45"/>
    </w:p>
    <w:p w14:paraId="587C815F" w14:textId="77777777" w:rsidR="002A1F8E" w:rsidRDefault="002A1F8E" w:rsidP="002A1F8E">
      <w:pPr>
        <w:jc w:val="left"/>
      </w:pPr>
      <w:r w:rsidRPr="002A1F8E">
        <w:rPr>
          <w:highlight w:val="yellow"/>
        </w:rPr>
        <w:t>Contenu ici</w:t>
      </w:r>
    </w:p>
    <w:p w14:paraId="5888DA04" w14:textId="72975291" w:rsidR="00D35A47" w:rsidRDefault="00D35A47" w:rsidP="00982CAD">
      <w:pPr>
        <w:sectPr w:rsidR="00D35A47" w:rsidSect="00787F29">
          <w:headerReference w:type="default"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pPr>
    </w:p>
    <w:p w14:paraId="4DF88820" w14:textId="29DBDC18" w:rsidR="00442365" w:rsidRDefault="00442365" w:rsidP="00982CAD"/>
    <w:sectPr w:rsidR="00442365" w:rsidSect="00787F29">
      <w:headerReference w:type="first" r:id="rId25"/>
      <w:foot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17151" w14:textId="77777777" w:rsidR="008E5E3E" w:rsidRDefault="008E5E3E" w:rsidP="00787F29">
      <w:pPr>
        <w:spacing w:after="0" w:line="240" w:lineRule="auto"/>
      </w:pPr>
      <w:r>
        <w:separator/>
      </w:r>
    </w:p>
  </w:endnote>
  <w:endnote w:type="continuationSeparator" w:id="0">
    <w:p w14:paraId="35177181" w14:textId="77777777" w:rsidR="008E5E3E" w:rsidRDefault="008E5E3E" w:rsidP="00787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26FD" w14:textId="0F8E0017" w:rsidR="00B74E5D" w:rsidRPr="00B74E5D" w:rsidRDefault="008F62DB" w:rsidP="009C7F81">
    <w:pPr>
      <w:pStyle w:val="Pieddepage"/>
      <w:tabs>
        <w:tab w:val="clear" w:pos="4536"/>
      </w:tabs>
      <w:ind w:firstLine="1701"/>
      <w:jc w:val="left"/>
      <w:rPr>
        <w:color w:val="901552" w:themeColor="text2"/>
        <w:sz w:val="18"/>
        <w:szCs w:val="18"/>
      </w:rPr>
    </w:pPr>
    <w:r>
      <w:rPr>
        <w:noProof/>
      </w:rPr>
      <w:drawing>
        <wp:anchor distT="0" distB="0" distL="114300" distR="114300" simplePos="0" relativeHeight="251666432" behindDoc="0" locked="0" layoutInCell="1" allowOverlap="1" wp14:anchorId="6A8D0163" wp14:editId="31C8DAD3">
          <wp:simplePos x="0" y="0"/>
          <wp:positionH relativeFrom="column">
            <wp:posOffset>5080</wp:posOffset>
          </wp:positionH>
          <wp:positionV relativeFrom="paragraph">
            <wp:posOffset>-86995</wp:posOffset>
          </wp:positionV>
          <wp:extent cx="990600" cy="241092"/>
          <wp:effectExtent l="0" t="0" r="0" b="6985"/>
          <wp:wrapNone/>
          <wp:docPr id="696784988" name="Image 9" descr="Une image contenant Police, text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63579" name="Image 9" descr="Une image contenant Police, texte, Graphique, graphisme&#10;&#10;Description générée automatiquemen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893" t="16476" r="10571" b="37023"/>
                  <a:stretch/>
                </pic:blipFill>
                <pic:spPr bwMode="auto">
                  <a:xfrm>
                    <a:off x="0" y="0"/>
                    <a:ext cx="990600" cy="2410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color w:val="901552" w:themeColor="text2"/>
          <w:sz w:val="18"/>
          <w:szCs w:val="18"/>
        </w:rPr>
        <w:id w:val="134846218"/>
        <w:docPartObj>
          <w:docPartGallery w:val="Page Numbers (Bottom of Page)"/>
          <w:docPartUnique/>
        </w:docPartObj>
      </w:sdtPr>
      <w:sdtEndPr/>
      <w:sdtContent>
        <w:sdt>
          <w:sdtPr>
            <w:rPr>
              <w:color w:val="901552" w:themeColor="text2"/>
              <w:sz w:val="18"/>
              <w:szCs w:val="18"/>
            </w:rPr>
            <w:id w:val="-1769616900"/>
            <w:docPartObj>
              <w:docPartGallery w:val="Page Numbers (Top of Page)"/>
              <w:docPartUnique/>
            </w:docPartObj>
          </w:sdtPr>
          <w:sdtEndPr/>
          <w:sdtContent>
            <w:r w:rsidR="00874BB7" w:rsidRPr="00874BB7">
              <w:rPr>
                <w:color w:val="0850A9" w:themeColor="text1"/>
                <w:sz w:val="18"/>
                <w:szCs w:val="18"/>
                <w:highlight w:val="yellow"/>
              </w:rPr>
              <w:t>Nom du dispositif</w:t>
            </w:r>
            <w:r w:rsidR="00874BB7" w:rsidRPr="00874BB7">
              <w:rPr>
                <w:color w:val="0850A9" w:themeColor="text1"/>
                <w:sz w:val="18"/>
                <w:szCs w:val="18"/>
              </w:rPr>
              <w:t xml:space="preserve"> </w:t>
            </w:r>
            <w:r w:rsidR="00874BB7">
              <w:rPr>
                <w:color w:val="901552" w:themeColor="text2"/>
                <w:sz w:val="18"/>
                <w:szCs w:val="18"/>
              </w:rPr>
              <w:t xml:space="preserve">– </w:t>
            </w:r>
            <w:r w:rsidR="00451C27">
              <w:rPr>
                <w:color w:val="901552" w:themeColor="text2"/>
                <w:sz w:val="18"/>
                <w:szCs w:val="18"/>
              </w:rPr>
              <w:t>Rapport d’activité</w:t>
            </w:r>
            <w:r w:rsidR="00451C27" w:rsidRPr="00B74E5D">
              <w:rPr>
                <w:color w:val="901552" w:themeColor="text2"/>
                <w:sz w:val="18"/>
                <w:szCs w:val="18"/>
              </w:rPr>
              <w:t xml:space="preserve"> </w:t>
            </w:r>
            <w:r w:rsidR="00874BB7">
              <w:rPr>
                <w:color w:val="901552" w:themeColor="text2"/>
                <w:sz w:val="18"/>
                <w:szCs w:val="18"/>
              </w:rPr>
              <w:t>202</w:t>
            </w:r>
            <w:r w:rsidR="00E55E0B">
              <w:rPr>
                <w:color w:val="901552" w:themeColor="text2"/>
                <w:sz w:val="18"/>
                <w:szCs w:val="18"/>
              </w:rPr>
              <w:t>5</w:t>
            </w:r>
            <w:r w:rsidR="00451C27">
              <w:rPr>
                <w:color w:val="0850A9" w:themeColor="text1"/>
                <w:sz w:val="18"/>
                <w:szCs w:val="18"/>
              </w:rPr>
              <w:tab/>
            </w:r>
            <w:r w:rsidR="00B74E5D" w:rsidRPr="00B74E5D">
              <w:rPr>
                <w:b/>
                <w:bCs/>
                <w:color w:val="901552" w:themeColor="text2"/>
                <w:sz w:val="18"/>
                <w:szCs w:val="18"/>
              </w:rPr>
              <w:fldChar w:fldCharType="begin"/>
            </w:r>
            <w:r w:rsidR="00B74E5D" w:rsidRPr="00B74E5D">
              <w:rPr>
                <w:b/>
                <w:bCs/>
                <w:color w:val="901552" w:themeColor="text2"/>
                <w:sz w:val="18"/>
                <w:szCs w:val="18"/>
              </w:rPr>
              <w:instrText>PAGE</w:instrText>
            </w:r>
            <w:r w:rsidR="00B74E5D" w:rsidRPr="00B74E5D">
              <w:rPr>
                <w:b/>
                <w:bCs/>
                <w:color w:val="901552" w:themeColor="text2"/>
                <w:sz w:val="18"/>
                <w:szCs w:val="18"/>
              </w:rPr>
              <w:fldChar w:fldCharType="separate"/>
            </w:r>
            <w:r w:rsidR="00B74E5D" w:rsidRPr="00B74E5D">
              <w:rPr>
                <w:b/>
                <w:bCs/>
                <w:color w:val="901552" w:themeColor="text2"/>
                <w:sz w:val="18"/>
                <w:szCs w:val="18"/>
              </w:rPr>
              <w:t>2</w:t>
            </w:r>
            <w:r w:rsidR="00B74E5D" w:rsidRPr="00B74E5D">
              <w:rPr>
                <w:b/>
                <w:bCs/>
                <w:color w:val="901552" w:themeColor="text2"/>
                <w:sz w:val="18"/>
                <w:szCs w:val="18"/>
              </w:rPr>
              <w:fldChar w:fldCharType="end"/>
            </w:r>
            <w:r w:rsidR="004566A8" w:rsidRPr="00A43E3A">
              <w:rPr>
                <w:color w:val="901552" w:themeColor="text2"/>
                <w:sz w:val="18"/>
                <w:szCs w:val="18"/>
              </w:rPr>
              <w:t>/</w:t>
            </w:r>
            <w:r w:rsidR="00B74E5D" w:rsidRPr="00A43E3A">
              <w:rPr>
                <w:color w:val="901552" w:themeColor="text2"/>
                <w:sz w:val="18"/>
                <w:szCs w:val="18"/>
              </w:rPr>
              <w:fldChar w:fldCharType="begin"/>
            </w:r>
            <w:r w:rsidR="00B74E5D" w:rsidRPr="00A43E3A">
              <w:rPr>
                <w:color w:val="901552" w:themeColor="text2"/>
                <w:sz w:val="18"/>
                <w:szCs w:val="18"/>
              </w:rPr>
              <w:instrText>NUMPAGES</w:instrText>
            </w:r>
            <w:r w:rsidR="00B74E5D" w:rsidRPr="00A43E3A">
              <w:rPr>
                <w:color w:val="901552" w:themeColor="text2"/>
                <w:sz w:val="18"/>
                <w:szCs w:val="18"/>
              </w:rPr>
              <w:fldChar w:fldCharType="separate"/>
            </w:r>
            <w:r w:rsidR="00B74E5D" w:rsidRPr="00A43E3A">
              <w:rPr>
                <w:color w:val="901552" w:themeColor="text2"/>
                <w:sz w:val="18"/>
                <w:szCs w:val="18"/>
              </w:rPr>
              <w:t>2</w:t>
            </w:r>
            <w:r w:rsidR="00B74E5D" w:rsidRPr="00A43E3A">
              <w:rPr>
                <w:color w:val="901552" w:themeColor="text2"/>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063F" w14:textId="23D5A75A" w:rsidR="00D559E8" w:rsidRDefault="00635E6C">
    <w:pPr>
      <w:pStyle w:val="Pieddepage"/>
    </w:pPr>
    <w:r w:rsidRPr="005628D4">
      <w:rPr>
        <w:noProof/>
      </w:rPr>
      <w:drawing>
        <wp:anchor distT="0" distB="0" distL="114300" distR="114300" simplePos="0" relativeHeight="251671552" behindDoc="0" locked="0" layoutInCell="1" allowOverlap="1" wp14:anchorId="59930290" wp14:editId="2861872A">
          <wp:simplePos x="0" y="0"/>
          <wp:positionH relativeFrom="column">
            <wp:posOffset>3908425</wp:posOffset>
          </wp:positionH>
          <wp:positionV relativeFrom="paragraph">
            <wp:posOffset>-723900</wp:posOffset>
          </wp:positionV>
          <wp:extent cx="2159000" cy="680085"/>
          <wp:effectExtent l="0" t="0" r="0" b="5715"/>
          <wp:wrapNone/>
          <wp:docPr id="1628124765" name="Image 1" descr="Une image contenant Police, Graphique, graphism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20097" name="Image 1" descr="Une image contenant Police, Graphique, graphisme, typographi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159000" cy="680085"/>
                  </a:xfrm>
                  <a:prstGeom prst="rect">
                    <a:avLst/>
                  </a:prstGeom>
                </pic:spPr>
              </pic:pic>
            </a:graphicData>
          </a:graphic>
          <wp14:sizeRelH relativeFrom="margin">
            <wp14:pctWidth>0</wp14:pctWidth>
          </wp14:sizeRelH>
          <wp14:sizeRelV relativeFrom="margin">
            <wp14:pctHeight>0</wp14:pctHeight>
          </wp14:sizeRelV>
        </wp:anchor>
      </w:drawing>
    </w:r>
    <w:r w:rsidR="005258F1" w:rsidRPr="005258F1">
      <w:rPr>
        <w:noProof/>
      </w:rPr>
      <w:drawing>
        <wp:anchor distT="0" distB="0" distL="114300" distR="114300" simplePos="0" relativeHeight="251672576" behindDoc="0" locked="0" layoutInCell="1" allowOverlap="1" wp14:anchorId="5ACC3222" wp14:editId="50C0D462">
          <wp:simplePos x="0" y="0"/>
          <wp:positionH relativeFrom="column">
            <wp:posOffset>-168275</wp:posOffset>
          </wp:positionH>
          <wp:positionV relativeFrom="paragraph">
            <wp:posOffset>-1157605</wp:posOffset>
          </wp:positionV>
          <wp:extent cx="2910840" cy="1104900"/>
          <wp:effectExtent l="0" t="0" r="3810" b="0"/>
          <wp:wrapNone/>
          <wp:docPr id="2013333060" name="Image 1"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091948" name="Image 1" descr="Une image contenant texte, Police, capture d’écra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2910840" cy="1104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2AA8" w14:textId="2DE82B2F" w:rsidR="00D559E8" w:rsidRDefault="00022288">
    <w:pPr>
      <w:pStyle w:val="Pieddepage"/>
    </w:pPr>
    <w:r>
      <w:rPr>
        <w:noProof/>
      </w:rPr>
      <w:drawing>
        <wp:anchor distT="0" distB="0" distL="114300" distR="114300" simplePos="0" relativeHeight="251673600" behindDoc="0" locked="0" layoutInCell="1" allowOverlap="1" wp14:anchorId="3ECD6C16" wp14:editId="44707B8E">
          <wp:simplePos x="0" y="0"/>
          <wp:positionH relativeFrom="page">
            <wp:align>right</wp:align>
          </wp:positionH>
          <wp:positionV relativeFrom="page">
            <wp:align>bottom</wp:align>
          </wp:positionV>
          <wp:extent cx="7541895" cy="1863090"/>
          <wp:effectExtent l="0" t="0" r="1905" b="3810"/>
          <wp:wrapSquare wrapText="bothSides"/>
          <wp:docPr id="375116782" name="Image 5" descr="Une image contenant texte, Police, écriture manuscrit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16782" name="Image 5" descr="Une image contenant texte, Police, écriture manuscrite, conception&#10;&#10;Description générée automatiquement"/>
                  <pic:cNvPicPr/>
                </pic:nvPicPr>
                <pic:blipFill rotWithShape="1">
                  <a:blip r:embed="rId1">
                    <a:extLst>
                      <a:ext uri="{28A0092B-C50C-407E-A947-70E740481C1C}">
                        <a14:useLocalDpi xmlns:a14="http://schemas.microsoft.com/office/drawing/2010/main" val="0"/>
                      </a:ext>
                    </a:extLst>
                  </a:blip>
                  <a:srcRect t="48126"/>
                  <a:stretch/>
                </pic:blipFill>
                <pic:spPr bwMode="auto">
                  <a:xfrm>
                    <a:off x="0" y="0"/>
                    <a:ext cx="7541895" cy="1863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D8593" w14:textId="77777777" w:rsidR="008E5E3E" w:rsidRDefault="008E5E3E" w:rsidP="00787F29">
      <w:pPr>
        <w:spacing w:after="0" w:line="240" w:lineRule="auto"/>
      </w:pPr>
      <w:r>
        <w:separator/>
      </w:r>
    </w:p>
  </w:footnote>
  <w:footnote w:type="continuationSeparator" w:id="0">
    <w:p w14:paraId="00E593E8" w14:textId="77777777" w:rsidR="008E5E3E" w:rsidRDefault="008E5E3E" w:rsidP="00787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CF88" w14:textId="0EB89AB9" w:rsidR="00787F29" w:rsidRDefault="00787F29">
    <w:pPr>
      <w:pStyle w:val="En-tte"/>
    </w:pPr>
    <w:r>
      <w:rPr>
        <w:noProof/>
        <w:lang w:eastAsia="fr-FR"/>
      </w:rPr>
      <mc:AlternateContent>
        <mc:Choice Requires="wps">
          <w:drawing>
            <wp:anchor distT="0" distB="0" distL="114300" distR="114300" simplePos="0" relativeHeight="251659264" behindDoc="0" locked="0" layoutInCell="1" allowOverlap="1" wp14:anchorId="45D8B147" wp14:editId="33122598">
              <wp:simplePos x="0" y="0"/>
              <wp:positionH relativeFrom="margin">
                <wp:posOffset>-868680</wp:posOffset>
              </wp:positionH>
              <wp:positionV relativeFrom="margin">
                <wp:posOffset>-859155</wp:posOffset>
              </wp:positionV>
              <wp:extent cx="7470000" cy="10608945"/>
              <wp:effectExtent l="38100" t="38100" r="36195" b="40005"/>
              <wp:wrapNone/>
              <wp:docPr id="382291038" name="Rectangle : coins arrondis 2"/>
              <wp:cNvGraphicFramePr/>
              <a:graphic xmlns:a="http://schemas.openxmlformats.org/drawingml/2006/main">
                <a:graphicData uri="http://schemas.microsoft.com/office/word/2010/wordprocessingShape">
                  <wps:wsp>
                    <wps:cNvSpPr/>
                    <wps:spPr>
                      <a:xfrm>
                        <a:off x="0" y="0"/>
                        <a:ext cx="7470000" cy="10608945"/>
                      </a:xfrm>
                      <a:prstGeom prst="roundRect">
                        <a:avLst>
                          <a:gd name="adj" fmla="val 3155"/>
                        </a:avLst>
                      </a:prstGeom>
                      <a:noFill/>
                      <a:ln w="762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2AA87F" id="Rectangle : coins arrondis 2" o:spid="_x0000_s1026" style="position:absolute;margin-left:-68.4pt;margin-top:-67.65pt;width:588.2pt;height:83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2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" filled="f" strokecolor="#0850a9 [3213]" strokeweight="6pt">
              <v:stroke joinstyle="miter"/>
              <w10:wrap anchorx="margin" anchory="margin"/>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BFA8" w14:textId="065FAD0F" w:rsidR="00831107" w:rsidRDefault="00E17153">
    <w:pPr>
      <w:pStyle w:val="En-tte"/>
    </w:pPr>
    <w:r>
      <w:rPr>
        <w:noProof/>
      </w:rPr>
      <w:drawing>
        <wp:anchor distT="0" distB="0" distL="114300" distR="114300" simplePos="0" relativeHeight="251664384" behindDoc="0" locked="0" layoutInCell="1" allowOverlap="1" wp14:anchorId="62A45C3B" wp14:editId="4B195398">
          <wp:simplePos x="0" y="0"/>
          <wp:positionH relativeFrom="margin">
            <wp:posOffset>1662430</wp:posOffset>
          </wp:positionH>
          <wp:positionV relativeFrom="paragraph">
            <wp:posOffset>4579620</wp:posOffset>
          </wp:positionV>
          <wp:extent cx="2169160" cy="2307590"/>
          <wp:effectExtent l="0" t="0" r="2540" b="0"/>
          <wp:wrapNone/>
          <wp:docPr id="275674833" name="Graphique 275674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Graphique 102"/>
                  <pic:cNvPicPr/>
                </pic:nvPicPr>
                <pic:blipFill>
                  <a:blip r:embed="rId1">
                    <a:extLst>
                      <a:ext uri="{28A0092B-C50C-407E-A947-70E740481C1C}">
                        <a14:useLocalDpi xmlns:a14="http://schemas.microsoft.com/office/drawing/2010/main"/>
                      </a:ext>
                      <a:ext uri="{96DAC541-7B7A-43D3-8B79-37D633B846F1}">
                        <asvg:svgBlip xmlns:asvg="http://schemas.microsoft.com/office/drawing/2016/SVG/main" r:embed="rId2"/>
                      </a:ext>
                    </a:extLst>
                  </a:blip>
                  <a:stretch>
                    <a:fillRect/>
                  </a:stretch>
                </pic:blipFill>
                <pic:spPr>
                  <a:xfrm>
                    <a:off x="0" y="0"/>
                    <a:ext cx="2169160" cy="2307590"/>
                  </a:xfrm>
                  <a:prstGeom prst="rect">
                    <a:avLst/>
                  </a:prstGeom>
                </pic:spPr>
              </pic:pic>
            </a:graphicData>
          </a:graphic>
          <wp14:sizeRelH relativeFrom="page">
            <wp14:pctWidth>0</wp14:pctWidth>
          </wp14:sizeRelH>
          <wp14:sizeRelV relativeFrom="page">
            <wp14:pctHeight>0</wp14:pctHeight>
          </wp14:sizeRelV>
        </wp:anchor>
      </w:drawing>
    </w:r>
    <w:r w:rsidR="00831107">
      <w:rPr>
        <w:noProof/>
      </w:rPr>
      <mc:AlternateContent>
        <mc:Choice Requires="wps">
          <w:drawing>
            <wp:anchor distT="0" distB="0" distL="114300" distR="114300" simplePos="0" relativeHeight="251661312" behindDoc="0" locked="0" layoutInCell="1" allowOverlap="1" wp14:anchorId="784FD040" wp14:editId="18D4566A">
              <wp:simplePos x="0" y="0"/>
              <wp:positionH relativeFrom="column">
                <wp:posOffset>-290195</wp:posOffset>
              </wp:positionH>
              <wp:positionV relativeFrom="paragraph">
                <wp:posOffset>93345</wp:posOffset>
              </wp:positionV>
              <wp:extent cx="6362700" cy="6324600"/>
              <wp:effectExtent l="0" t="0" r="0" b="0"/>
              <wp:wrapNone/>
              <wp:docPr id="2011668289" name="Rectangle : coins arrondis 2"/>
              <wp:cNvGraphicFramePr/>
              <a:graphic xmlns:a="http://schemas.openxmlformats.org/drawingml/2006/main">
                <a:graphicData uri="http://schemas.microsoft.com/office/word/2010/wordprocessingShape">
                  <wps:wsp>
                    <wps:cNvSpPr/>
                    <wps:spPr>
                      <a:xfrm>
                        <a:off x="0" y="0"/>
                        <a:ext cx="6362700" cy="6324600"/>
                      </a:xfrm>
                      <a:prstGeom prst="roundRect">
                        <a:avLst>
                          <a:gd name="adj" fmla="val 3155"/>
                        </a:avLst>
                      </a:prstGeom>
                      <a:solidFill>
                        <a:srgbClr val="F0EAE2"/>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19FAA1" id="Rectangle : coins arrondis 2" o:spid="_x0000_s1026" style="position:absolute;margin-left:-22.85pt;margin-top:7.35pt;width:501pt;height:4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" fillcolor="#f0eae2" stroked="f" strokeweight="6pt">
              <v:stroke joinstyle="miter"/>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EE09" w14:textId="50F79AE8" w:rsidR="00D35A47" w:rsidRDefault="00D35A4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1E2"/>
    <w:multiLevelType w:val="hybridMultilevel"/>
    <w:tmpl w:val="C700D334"/>
    <w:lvl w:ilvl="0" w:tplc="C21AD1F8">
      <w:start w:val="1"/>
      <w:numFmt w:val="bullet"/>
      <w:lvlText w:val=""/>
      <w:lvlJc w:val="left"/>
      <w:pPr>
        <w:ind w:left="360" w:hanging="360"/>
      </w:pPr>
      <w:rPr>
        <w:rFonts w:ascii="Wingdings 3" w:hAnsi="Wingdings 3" w:hint="default"/>
        <w:color w:val="901552" w:themeColor="text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BF6BFE"/>
    <w:multiLevelType w:val="hybridMultilevel"/>
    <w:tmpl w:val="5CE64D28"/>
    <w:lvl w:ilvl="0" w:tplc="5A3E6720">
      <w:start w:val="1"/>
      <w:numFmt w:val="bullet"/>
      <w:lvlText w:val="●"/>
      <w:lvlJc w:val="left"/>
      <w:pPr>
        <w:ind w:left="720" w:hanging="360"/>
      </w:pPr>
      <w:rPr>
        <w:rFonts w:ascii="Verdana" w:hAnsi="Verdana" w:hint="default"/>
        <w:color w:val="901552" w:themeColor="text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F4218F"/>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15:restartNumberingAfterBreak="0">
    <w:nsid w:val="1CE4083D"/>
    <w:multiLevelType w:val="hybridMultilevel"/>
    <w:tmpl w:val="5A306654"/>
    <w:lvl w:ilvl="0" w:tplc="C21AD1F8">
      <w:start w:val="1"/>
      <w:numFmt w:val="bullet"/>
      <w:lvlText w:val=""/>
      <w:lvlJc w:val="left"/>
      <w:pPr>
        <w:ind w:left="360" w:hanging="360"/>
      </w:pPr>
      <w:rPr>
        <w:rFonts w:ascii="Wingdings 3" w:hAnsi="Wingdings 3" w:hint="default"/>
        <w:color w:val="901552" w:themeColor="text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1185B2F"/>
    <w:multiLevelType w:val="hybridMultilevel"/>
    <w:tmpl w:val="4224D94E"/>
    <w:lvl w:ilvl="0" w:tplc="50A8A9B0">
      <w:start w:val="1"/>
      <w:numFmt w:val="upperLetter"/>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E927E2"/>
    <w:multiLevelType w:val="hybridMultilevel"/>
    <w:tmpl w:val="729E7880"/>
    <w:lvl w:ilvl="0" w:tplc="C21AD1F8">
      <w:start w:val="1"/>
      <w:numFmt w:val="bullet"/>
      <w:lvlText w:val=""/>
      <w:lvlJc w:val="left"/>
      <w:pPr>
        <w:ind w:left="360" w:hanging="360"/>
      </w:pPr>
      <w:rPr>
        <w:rFonts w:ascii="Wingdings 3" w:hAnsi="Wingdings 3" w:hint="default"/>
        <w:color w:val="901552" w:themeColor="text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3582943"/>
    <w:multiLevelType w:val="hybridMultilevel"/>
    <w:tmpl w:val="0422CB10"/>
    <w:lvl w:ilvl="0" w:tplc="AF3621EE">
      <w:numFmt w:val="bullet"/>
      <w:lvlText w:val="-"/>
      <w:lvlJc w:val="left"/>
      <w:pPr>
        <w:ind w:left="1068" w:hanging="708"/>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EB2BC8"/>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288664C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EE6798"/>
    <w:multiLevelType w:val="multilevel"/>
    <w:tmpl w:val="040C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10" w15:restartNumberingAfterBreak="0">
    <w:nsid w:val="2F754BB0"/>
    <w:multiLevelType w:val="hybridMultilevel"/>
    <w:tmpl w:val="A48ABC2E"/>
    <w:lvl w:ilvl="0" w:tplc="C21AD1F8">
      <w:start w:val="1"/>
      <w:numFmt w:val="bullet"/>
      <w:lvlText w:val=""/>
      <w:lvlJc w:val="left"/>
      <w:pPr>
        <w:ind w:left="360" w:hanging="360"/>
      </w:pPr>
      <w:rPr>
        <w:rFonts w:ascii="Wingdings 3" w:hAnsi="Wingdings 3" w:hint="default"/>
        <w:color w:val="901552" w:themeColor="text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2633F69"/>
    <w:multiLevelType w:val="hybridMultilevel"/>
    <w:tmpl w:val="D8C45354"/>
    <w:lvl w:ilvl="0" w:tplc="5A3E6720">
      <w:start w:val="1"/>
      <w:numFmt w:val="bullet"/>
      <w:lvlText w:val="●"/>
      <w:lvlJc w:val="left"/>
      <w:pPr>
        <w:ind w:left="720" w:hanging="360"/>
      </w:pPr>
      <w:rPr>
        <w:rFonts w:ascii="Verdana" w:hAnsi="Verdana" w:hint="default"/>
        <w:color w:val="901552" w:themeColor="text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414494"/>
    <w:multiLevelType w:val="hybridMultilevel"/>
    <w:tmpl w:val="AF503512"/>
    <w:lvl w:ilvl="0" w:tplc="FD728C8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BB850EE"/>
    <w:multiLevelType w:val="hybridMultilevel"/>
    <w:tmpl w:val="E796204A"/>
    <w:lvl w:ilvl="0" w:tplc="8048CE36">
      <w:start w:val="1"/>
      <w:numFmt w:val="bullet"/>
      <w:lvlText w:val=""/>
      <w:lvlJc w:val="left"/>
      <w:pPr>
        <w:ind w:left="720" w:hanging="360"/>
      </w:pPr>
      <w:rPr>
        <w:rFonts w:ascii="Symbol" w:hAnsi="Symbol" w:hint="default"/>
        <w:u w:color="90155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EFF6E6B"/>
    <w:multiLevelType w:val="hybridMultilevel"/>
    <w:tmpl w:val="3A9273F8"/>
    <w:lvl w:ilvl="0" w:tplc="5A3E6720">
      <w:start w:val="1"/>
      <w:numFmt w:val="bullet"/>
      <w:lvlText w:val="●"/>
      <w:lvlJc w:val="left"/>
      <w:pPr>
        <w:ind w:left="720" w:hanging="360"/>
      </w:pPr>
      <w:rPr>
        <w:rFonts w:ascii="Verdana" w:hAnsi="Verdana" w:hint="default"/>
        <w:color w:val="901552"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24785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0C1AA0"/>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7" w15:restartNumberingAfterBreak="0">
    <w:nsid w:val="4C2E535F"/>
    <w:multiLevelType w:val="hybridMultilevel"/>
    <w:tmpl w:val="1EF4BD7A"/>
    <w:lvl w:ilvl="0" w:tplc="75A80A14">
      <w:start w:val="1"/>
      <w:numFmt w:val="upperRoman"/>
      <w:lvlText w:val="%1."/>
      <w:lvlJc w:val="left"/>
      <w:pPr>
        <w:ind w:left="1440" w:hanging="10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71928CA"/>
    <w:multiLevelType w:val="multilevel"/>
    <w:tmpl w:val="040C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19" w15:restartNumberingAfterBreak="0">
    <w:nsid w:val="649A4273"/>
    <w:multiLevelType w:val="hybridMultilevel"/>
    <w:tmpl w:val="E04A3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5A00F4"/>
    <w:multiLevelType w:val="multilevel"/>
    <w:tmpl w:val="C096E22C"/>
    <w:lvl w:ilvl="0">
      <w:start w:val="1"/>
      <w:numFmt w:val="decimal"/>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3B23E2"/>
    <w:multiLevelType w:val="hybridMultilevel"/>
    <w:tmpl w:val="9DA8E816"/>
    <w:lvl w:ilvl="0" w:tplc="C21AD1F8">
      <w:start w:val="1"/>
      <w:numFmt w:val="bullet"/>
      <w:lvlText w:val=""/>
      <w:lvlJc w:val="left"/>
      <w:pPr>
        <w:ind w:left="360" w:hanging="360"/>
      </w:pPr>
      <w:rPr>
        <w:rFonts w:ascii="Wingdings 3" w:hAnsi="Wingdings 3" w:hint="default"/>
        <w:color w:val="901552" w:themeColor="text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28930CD"/>
    <w:multiLevelType w:val="hybridMultilevel"/>
    <w:tmpl w:val="D05CCE82"/>
    <w:lvl w:ilvl="0" w:tplc="C21AD1F8">
      <w:start w:val="1"/>
      <w:numFmt w:val="bullet"/>
      <w:lvlText w:val=""/>
      <w:lvlJc w:val="left"/>
      <w:pPr>
        <w:ind w:left="360" w:hanging="360"/>
      </w:pPr>
      <w:rPr>
        <w:rFonts w:ascii="Wingdings 3" w:hAnsi="Wingdings 3" w:hint="default"/>
        <w:color w:val="901552" w:themeColor="text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73CC314C"/>
    <w:multiLevelType w:val="hybridMultilevel"/>
    <w:tmpl w:val="B3EA87C8"/>
    <w:lvl w:ilvl="0" w:tplc="5A3E6720">
      <w:start w:val="1"/>
      <w:numFmt w:val="bullet"/>
      <w:lvlText w:val="●"/>
      <w:lvlJc w:val="left"/>
      <w:pPr>
        <w:ind w:left="720" w:hanging="360"/>
      </w:pPr>
      <w:rPr>
        <w:rFonts w:ascii="Verdana" w:hAnsi="Verdana" w:hint="default"/>
        <w:color w:val="901552" w:themeColor="text2"/>
      </w:rPr>
    </w:lvl>
    <w:lvl w:ilvl="1" w:tplc="7BFE64A4">
      <w:start w:val="5"/>
      <w:numFmt w:val="bullet"/>
      <w:lvlText w:val="•"/>
      <w:lvlJc w:val="left"/>
      <w:pPr>
        <w:ind w:left="1788" w:hanging="708"/>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93F3ECC"/>
    <w:multiLevelType w:val="hybridMultilevel"/>
    <w:tmpl w:val="6BD2F73A"/>
    <w:lvl w:ilvl="0" w:tplc="5A3E6720">
      <w:start w:val="1"/>
      <w:numFmt w:val="bullet"/>
      <w:lvlText w:val="●"/>
      <w:lvlJc w:val="left"/>
      <w:pPr>
        <w:ind w:left="720" w:hanging="360"/>
      </w:pPr>
      <w:rPr>
        <w:rFonts w:ascii="Verdana" w:hAnsi="Verdana" w:hint="default"/>
        <w:color w:val="901552"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1151238">
    <w:abstractNumId w:val="15"/>
  </w:num>
  <w:num w:numId="2" w16cid:durableId="420641887">
    <w:abstractNumId w:val="9"/>
  </w:num>
  <w:num w:numId="3" w16cid:durableId="1443108445">
    <w:abstractNumId w:val="8"/>
  </w:num>
  <w:num w:numId="4" w16cid:durableId="3086333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0544613">
    <w:abstractNumId w:val="20"/>
  </w:num>
  <w:num w:numId="6" w16cid:durableId="1705709882">
    <w:abstractNumId w:val="7"/>
  </w:num>
  <w:num w:numId="7" w16cid:durableId="1478842549">
    <w:abstractNumId w:val="18"/>
  </w:num>
  <w:num w:numId="8" w16cid:durableId="2128816877">
    <w:abstractNumId w:val="2"/>
  </w:num>
  <w:num w:numId="9" w16cid:durableId="1678969053">
    <w:abstractNumId w:val="16"/>
  </w:num>
  <w:num w:numId="10" w16cid:durableId="2127430915">
    <w:abstractNumId w:val="19"/>
  </w:num>
  <w:num w:numId="11" w16cid:durableId="1881669747">
    <w:abstractNumId w:val="13"/>
  </w:num>
  <w:num w:numId="12" w16cid:durableId="1524319499">
    <w:abstractNumId w:val="23"/>
  </w:num>
  <w:num w:numId="13" w16cid:durableId="1331133144">
    <w:abstractNumId w:val="1"/>
  </w:num>
  <w:num w:numId="14" w16cid:durableId="842357877">
    <w:abstractNumId w:val="17"/>
  </w:num>
  <w:num w:numId="15" w16cid:durableId="491986818">
    <w:abstractNumId w:val="12"/>
  </w:num>
  <w:num w:numId="16" w16cid:durableId="1259364754">
    <w:abstractNumId w:val="24"/>
  </w:num>
  <w:num w:numId="17" w16cid:durableId="19863410">
    <w:abstractNumId w:val="11"/>
  </w:num>
  <w:num w:numId="18" w16cid:durableId="1663577831">
    <w:abstractNumId w:val="0"/>
  </w:num>
  <w:num w:numId="19" w16cid:durableId="807091556">
    <w:abstractNumId w:val="6"/>
  </w:num>
  <w:num w:numId="20" w16cid:durableId="1335455939">
    <w:abstractNumId w:val="4"/>
  </w:num>
  <w:num w:numId="21" w16cid:durableId="63378719">
    <w:abstractNumId w:val="22"/>
  </w:num>
  <w:num w:numId="22" w16cid:durableId="145587879">
    <w:abstractNumId w:val="10"/>
  </w:num>
  <w:num w:numId="23" w16cid:durableId="2065374288">
    <w:abstractNumId w:val="21"/>
  </w:num>
  <w:num w:numId="24" w16cid:durableId="1015501756">
    <w:abstractNumId w:val="5"/>
  </w:num>
  <w:num w:numId="25" w16cid:durableId="1365255197">
    <w:abstractNumId w:val="3"/>
  </w:num>
  <w:num w:numId="26" w16cid:durableId="20028092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BA"/>
    <w:rsid w:val="00004528"/>
    <w:rsid w:val="00016743"/>
    <w:rsid w:val="00022288"/>
    <w:rsid w:val="000324A3"/>
    <w:rsid w:val="00047C1F"/>
    <w:rsid w:val="00053E8F"/>
    <w:rsid w:val="0007709B"/>
    <w:rsid w:val="00083D95"/>
    <w:rsid w:val="000966FD"/>
    <w:rsid w:val="000A3692"/>
    <w:rsid w:val="000B39C3"/>
    <w:rsid w:val="000B6A6A"/>
    <w:rsid w:val="000E59AB"/>
    <w:rsid w:val="000E7B2F"/>
    <w:rsid w:val="000F1199"/>
    <w:rsid w:val="000F488F"/>
    <w:rsid w:val="001149FA"/>
    <w:rsid w:val="00117EF8"/>
    <w:rsid w:val="00133D1B"/>
    <w:rsid w:val="00147C0F"/>
    <w:rsid w:val="00157853"/>
    <w:rsid w:val="00162D3E"/>
    <w:rsid w:val="00166C16"/>
    <w:rsid w:val="00172056"/>
    <w:rsid w:val="00172B0F"/>
    <w:rsid w:val="00182A9A"/>
    <w:rsid w:val="0019712F"/>
    <w:rsid w:val="001A00A0"/>
    <w:rsid w:val="001A1BF4"/>
    <w:rsid w:val="001B02DC"/>
    <w:rsid w:val="001C0166"/>
    <w:rsid w:val="001D5A77"/>
    <w:rsid w:val="001E62A7"/>
    <w:rsid w:val="001F6669"/>
    <w:rsid w:val="00224AF7"/>
    <w:rsid w:val="00227587"/>
    <w:rsid w:val="00235B6B"/>
    <w:rsid w:val="00243896"/>
    <w:rsid w:val="0025469D"/>
    <w:rsid w:val="0025788C"/>
    <w:rsid w:val="002771AF"/>
    <w:rsid w:val="00280605"/>
    <w:rsid w:val="00284799"/>
    <w:rsid w:val="002A0936"/>
    <w:rsid w:val="002A1F8E"/>
    <w:rsid w:val="002A305B"/>
    <w:rsid w:val="002A76A5"/>
    <w:rsid w:val="002C5BF9"/>
    <w:rsid w:val="002D2583"/>
    <w:rsid w:val="0031167B"/>
    <w:rsid w:val="00312FC0"/>
    <w:rsid w:val="003257B5"/>
    <w:rsid w:val="00333B00"/>
    <w:rsid w:val="0034404F"/>
    <w:rsid w:val="0035212A"/>
    <w:rsid w:val="003572FC"/>
    <w:rsid w:val="00363E80"/>
    <w:rsid w:val="00372E82"/>
    <w:rsid w:val="00374E10"/>
    <w:rsid w:val="00377FB9"/>
    <w:rsid w:val="00380E4B"/>
    <w:rsid w:val="00381667"/>
    <w:rsid w:val="003909DE"/>
    <w:rsid w:val="00390FEA"/>
    <w:rsid w:val="00391E3E"/>
    <w:rsid w:val="003A627E"/>
    <w:rsid w:val="003B44C2"/>
    <w:rsid w:val="003C0997"/>
    <w:rsid w:val="003C3D95"/>
    <w:rsid w:val="003C694A"/>
    <w:rsid w:val="003C6F89"/>
    <w:rsid w:val="003D0625"/>
    <w:rsid w:val="003D0C4D"/>
    <w:rsid w:val="003F2C2F"/>
    <w:rsid w:val="00402C1B"/>
    <w:rsid w:val="004042A1"/>
    <w:rsid w:val="00405FC1"/>
    <w:rsid w:val="00423F7E"/>
    <w:rsid w:val="00426BF0"/>
    <w:rsid w:val="00432339"/>
    <w:rsid w:val="00433CFD"/>
    <w:rsid w:val="004341A3"/>
    <w:rsid w:val="0043473F"/>
    <w:rsid w:val="004418A4"/>
    <w:rsid w:val="00442365"/>
    <w:rsid w:val="00445445"/>
    <w:rsid w:val="00447CD8"/>
    <w:rsid w:val="00451C27"/>
    <w:rsid w:val="004566A8"/>
    <w:rsid w:val="004742C9"/>
    <w:rsid w:val="004814E3"/>
    <w:rsid w:val="00482DE1"/>
    <w:rsid w:val="00496E3C"/>
    <w:rsid w:val="004A0755"/>
    <w:rsid w:val="004B37E5"/>
    <w:rsid w:val="004B3BA1"/>
    <w:rsid w:val="004D0BCA"/>
    <w:rsid w:val="004D7403"/>
    <w:rsid w:val="004E183B"/>
    <w:rsid w:val="004E21A4"/>
    <w:rsid w:val="004E4415"/>
    <w:rsid w:val="004E55BF"/>
    <w:rsid w:val="004F397E"/>
    <w:rsid w:val="004F6589"/>
    <w:rsid w:val="00501916"/>
    <w:rsid w:val="0052028F"/>
    <w:rsid w:val="005258F1"/>
    <w:rsid w:val="005323BA"/>
    <w:rsid w:val="005371BF"/>
    <w:rsid w:val="0055065F"/>
    <w:rsid w:val="00550F94"/>
    <w:rsid w:val="005566C4"/>
    <w:rsid w:val="005628D4"/>
    <w:rsid w:val="0057652B"/>
    <w:rsid w:val="0059357D"/>
    <w:rsid w:val="00595AC0"/>
    <w:rsid w:val="005A5D33"/>
    <w:rsid w:val="005B12B1"/>
    <w:rsid w:val="005B33CC"/>
    <w:rsid w:val="005B45BF"/>
    <w:rsid w:val="005C15AD"/>
    <w:rsid w:val="005C56B4"/>
    <w:rsid w:val="005D7E63"/>
    <w:rsid w:val="005F1A4B"/>
    <w:rsid w:val="005F7D8C"/>
    <w:rsid w:val="006001E3"/>
    <w:rsid w:val="00601BCA"/>
    <w:rsid w:val="00602641"/>
    <w:rsid w:val="00617712"/>
    <w:rsid w:val="00620696"/>
    <w:rsid w:val="00623DA3"/>
    <w:rsid w:val="0062483B"/>
    <w:rsid w:val="006359E8"/>
    <w:rsid w:val="00635E6C"/>
    <w:rsid w:val="006655D6"/>
    <w:rsid w:val="00667DE2"/>
    <w:rsid w:val="00670E76"/>
    <w:rsid w:val="00675A3A"/>
    <w:rsid w:val="00677438"/>
    <w:rsid w:val="00693039"/>
    <w:rsid w:val="00694426"/>
    <w:rsid w:val="006A5B10"/>
    <w:rsid w:val="006A5C5C"/>
    <w:rsid w:val="006B6490"/>
    <w:rsid w:val="006C0B5A"/>
    <w:rsid w:val="006D4283"/>
    <w:rsid w:val="006E2267"/>
    <w:rsid w:val="00711491"/>
    <w:rsid w:val="007338EC"/>
    <w:rsid w:val="00734739"/>
    <w:rsid w:val="00746548"/>
    <w:rsid w:val="00746EDF"/>
    <w:rsid w:val="00751685"/>
    <w:rsid w:val="007643D1"/>
    <w:rsid w:val="00787F29"/>
    <w:rsid w:val="00794E61"/>
    <w:rsid w:val="0079583A"/>
    <w:rsid w:val="007A21B8"/>
    <w:rsid w:val="007D40A4"/>
    <w:rsid w:val="007D546D"/>
    <w:rsid w:val="00800BD0"/>
    <w:rsid w:val="0080558F"/>
    <w:rsid w:val="00820DD7"/>
    <w:rsid w:val="00822F40"/>
    <w:rsid w:val="00831107"/>
    <w:rsid w:val="008568F4"/>
    <w:rsid w:val="00874BB7"/>
    <w:rsid w:val="008A6314"/>
    <w:rsid w:val="008B6236"/>
    <w:rsid w:val="008C0E8F"/>
    <w:rsid w:val="008C1E41"/>
    <w:rsid w:val="008D5D3E"/>
    <w:rsid w:val="008E5E3E"/>
    <w:rsid w:val="008F62DB"/>
    <w:rsid w:val="009030D4"/>
    <w:rsid w:val="00916EDD"/>
    <w:rsid w:val="00922A77"/>
    <w:rsid w:val="00935DED"/>
    <w:rsid w:val="0094314C"/>
    <w:rsid w:val="00956F6D"/>
    <w:rsid w:val="00961A0C"/>
    <w:rsid w:val="009666C5"/>
    <w:rsid w:val="009761EF"/>
    <w:rsid w:val="00982CAD"/>
    <w:rsid w:val="009919E7"/>
    <w:rsid w:val="0099667C"/>
    <w:rsid w:val="009B7BAD"/>
    <w:rsid w:val="009C7F81"/>
    <w:rsid w:val="009D3874"/>
    <w:rsid w:val="009E16D8"/>
    <w:rsid w:val="009F48CB"/>
    <w:rsid w:val="009F4C23"/>
    <w:rsid w:val="009F55FA"/>
    <w:rsid w:val="00A00722"/>
    <w:rsid w:val="00A02527"/>
    <w:rsid w:val="00A072B0"/>
    <w:rsid w:val="00A10509"/>
    <w:rsid w:val="00A1264C"/>
    <w:rsid w:val="00A21779"/>
    <w:rsid w:val="00A37F61"/>
    <w:rsid w:val="00A43E3A"/>
    <w:rsid w:val="00A44AAD"/>
    <w:rsid w:val="00A773F6"/>
    <w:rsid w:val="00A80F60"/>
    <w:rsid w:val="00A85952"/>
    <w:rsid w:val="00A85C47"/>
    <w:rsid w:val="00A861A9"/>
    <w:rsid w:val="00A93EA6"/>
    <w:rsid w:val="00AA27C4"/>
    <w:rsid w:val="00AA6E75"/>
    <w:rsid w:val="00AC41D5"/>
    <w:rsid w:val="00AE2FE2"/>
    <w:rsid w:val="00AE3342"/>
    <w:rsid w:val="00AE3BBA"/>
    <w:rsid w:val="00AF4B40"/>
    <w:rsid w:val="00AF57C2"/>
    <w:rsid w:val="00AF6DBF"/>
    <w:rsid w:val="00B02BEC"/>
    <w:rsid w:val="00B03F83"/>
    <w:rsid w:val="00B04BA0"/>
    <w:rsid w:val="00B050B1"/>
    <w:rsid w:val="00B07A02"/>
    <w:rsid w:val="00B21C08"/>
    <w:rsid w:val="00B27381"/>
    <w:rsid w:val="00B32322"/>
    <w:rsid w:val="00B41CC5"/>
    <w:rsid w:val="00B43832"/>
    <w:rsid w:val="00B4523A"/>
    <w:rsid w:val="00B50913"/>
    <w:rsid w:val="00B518B4"/>
    <w:rsid w:val="00B56024"/>
    <w:rsid w:val="00B74E5D"/>
    <w:rsid w:val="00B95E2D"/>
    <w:rsid w:val="00BA1EFA"/>
    <w:rsid w:val="00BC174E"/>
    <w:rsid w:val="00BC69FC"/>
    <w:rsid w:val="00BD0C03"/>
    <w:rsid w:val="00BD16F4"/>
    <w:rsid w:val="00BD616F"/>
    <w:rsid w:val="00BF0219"/>
    <w:rsid w:val="00C336C7"/>
    <w:rsid w:val="00C3443C"/>
    <w:rsid w:val="00C41B3A"/>
    <w:rsid w:val="00C4371E"/>
    <w:rsid w:val="00C43CE5"/>
    <w:rsid w:val="00C47719"/>
    <w:rsid w:val="00C524CA"/>
    <w:rsid w:val="00C60C67"/>
    <w:rsid w:val="00C643BE"/>
    <w:rsid w:val="00C74AB8"/>
    <w:rsid w:val="00C77404"/>
    <w:rsid w:val="00C7784B"/>
    <w:rsid w:val="00C8438D"/>
    <w:rsid w:val="00C85A17"/>
    <w:rsid w:val="00CA7DCC"/>
    <w:rsid w:val="00CB519E"/>
    <w:rsid w:val="00CC197C"/>
    <w:rsid w:val="00CC346E"/>
    <w:rsid w:val="00CC7DF9"/>
    <w:rsid w:val="00D0159B"/>
    <w:rsid w:val="00D06F54"/>
    <w:rsid w:val="00D13300"/>
    <w:rsid w:val="00D13385"/>
    <w:rsid w:val="00D21395"/>
    <w:rsid w:val="00D353D9"/>
    <w:rsid w:val="00D35A47"/>
    <w:rsid w:val="00D50639"/>
    <w:rsid w:val="00D535F0"/>
    <w:rsid w:val="00D559E8"/>
    <w:rsid w:val="00D5773E"/>
    <w:rsid w:val="00D764A7"/>
    <w:rsid w:val="00D80D53"/>
    <w:rsid w:val="00D87A87"/>
    <w:rsid w:val="00DB240D"/>
    <w:rsid w:val="00DC11CC"/>
    <w:rsid w:val="00DC2550"/>
    <w:rsid w:val="00DC40DD"/>
    <w:rsid w:val="00DC70FE"/>
    <w:rsid w:val="00DD43FB"/>
    <w:rsid w:val="00DD68F1"/>
    <w:rsid w:val="00DE372A"/>
    <w:rsid w:val="00DE5572"/>
    <w:rsid w:val="00DF1E98"/>
    <w:rsid w:val="00DF2F50"/>
    <w:rsid w:val="00E01330"/>
    <w:rsid w:val="00E059A8"/>
    <w:rsid w:val="00E17153"/>
    <w:rsid w:val="00E24932"/>
    <w:rsid w:val="00E352F4"/>
    <w:rsid w:val="00E51F51"/>
    <w:rsid w:val="00E53079"/>
    <w:rsid w:val="00E55E0B"/>
    <w:rsid w:val="00E60155"/>
    <w:rsid w:val="00E7282C"/>
    <w:rsid w:val="00E75BD1"/>
    <w:rsid w:val="00E76EC6"/>
    <w:rsid w:val="00E967C2"/>
    <w:rsid w:val="00E96D7F"/>
    <w:rsid w:val="00EA369C"/>
    <w:rsid w:val="00EC1F77"/>
    <w:rsid w:val="00ED2834"/>
    <w:rsid w:val="00ED7699"/>
    <w:rsid w:val="00EE1D51"/>
    <w:rsid w:val="00EE3271"/>
    <w:rsid w:val="00EE52F2"/>
    <w:rsid w:val="00EF1420"/>
    <w:rsid w:val="00F25635"/>
    <w:rsid w:val="00F64CA0"/>
    <w:rsid w:val="00F711C4"/>
    <w:rsid w:val="00F8310F"/>
    <w:rsid w:val="00F909DE"/>
    <w:rsid w:val="00FA18B8"/>
    <w:rsid w:val="00FB1D35"/>
    <w:rsid w:val="00FC0C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731BE"/>
  <w15:docId w15:val="{997C19EB-23E7-4BF8-B3A3-589473CA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F8E"/>
    <w:pPr>
      <w:jc w:val="both"/>
    </w:pPr>
    <w:rPr>
      <w:rFonts w:ascii="Verdana" w:hAnsi="Verdana"/>
      <w:sz w:val="20"/>
    </w:rPr>
  </w:style>
  <w:style w:type="paragraph" w:styleId="Titre1">
    <w:name w:val="heading 1"/>
    <w:basedOn w:val="Normal"/>
    <w:next w:val="Normal"/>
    <w:link w:val="Titre1Car"/>
    <w:uiPriority w:val="9"/>
    <w:qFormat/>
    <w:rsid w:val="004E183B"/>
    <w:pPr>
      <w:keepNext/>
      <w:keepLines/>
      <w:spacing w:before="360" w:after="80"/>
      <w:outlineLvl w:val="0"/>
    </w:pPr>
    <w:rPr>
      <w:rFonts w:asciiTheme="majorHAnsi" w:eastAsiaTheme="majorEastAsia" w:hAnsiTheme="majorHAnsi" w:cstheme="majorBidi"/>
      <w:b/>
      <w:color w:val="901552" w:themeColor="text2"/>
      <w:sz w:val="32"/>
      <w:szCs w:val="40"/>
    </w:rPr>
  </w:style>
  <w:style w:type="paragraph" w:styleId="Titre2">
    <w:name w:val="heading 2"/>
    <w:basedOn w:val="Normal"/>
    <w:next w:val="Normal"/>
    <w:link w:val="Titre2Car"/>
    <w:autoRedefine/>
    <w:uiPriority w:val="9"/>
    <w:unhideWhenUsed/>
    <w:qFormat/>
    <w:rsid w:val="004E183B"/>
    <w:pPr>
      <w:keepNext/>
      <w:keepLines/>
      <w:numPr>
        <w:ilvl w:val="1"/>
        <w:numId w:val="5"/>
      </w:numPr>
      <w:spacing w:before="360" w:after="240"/>
      <w:ind w:left="1418" w:hanging="1058"/>
      <w:jc w:val="left"/>
      <w:outlineLvl w:val="1"/>
    </w:pPr>
    <w:rPr>
      <w:rFonts w:asciiTheme="majorHAnsi" w:eastAsiaTheme="majorEastAsia" w:hAnsiTheme="majorHAnsi" w:cstheme="majorBidi"/>
      <w:b/>
      <w:color w:val="0850A9" w:themeColor="text1"/>
      <w:sz w:val="28"/>
      <w:szCs w:val="32"/>
    </w:rPr>
  </w:style>
  <w:style w:type="paragraph" w:styleId="Titre3">
    <w:name w:val="heading 3"/>
    <w:basedOn w:val="Normal"/>
    <w:next w:val="Normal"/>
    <w:link w:val="Titre3Car"/>
    <w:uiPriority w:val="9"/>
    <w:unhideWhenUsed/>
    <w:qFormat/>
    <w:rsid w:val="005B33CC"/>
    <w:pPr>
      <w:keepNext/>
      <w:keepLines/>
      <w:spacing w:before="160" w:after="80"/>
      <w:jc w:val="left"/>
      <w:outlineLvl w:val="2"/>
    </w:pPr>
    <w:rPr>
      <w:rFonts w:eastAsiaTheme="majorEastAsia" w:cstheme="majorBidi"/>
      <w:b/>
      <w:color w:val="0850A9" w:themeColor="text1"/>
      <w:sz w:val="24"/>
      <w:szCs w:val="28"/>
    </w:rPr>
  </w:style>
  <w:style w:type="paragraph" w:styleId="Titre4">
    <w:name w:val="heading 4"/>
    <w:basedOn w:val="Normal"/>
    <w:next w:val="Normal"/>
    <w:link w:val="Titre4Car"/>
    <w:uiPriority w:val="9"/>
    <w:semiHidden/>
    <w:unhideWhenUsed/>
    <w:qFormat/>
    <w:rsid w:val="00AE3BBA"/>
    <w:pPr>
      <w:keepNext/>
      <w:keepLines/>
      <w:spacing w:before="80" w:after="40"/>
      <w:outlineLvl w:val="3"/>
    </w:pPr>
    <w:rPr>
      <w:rFonts w:eastAsiaTheme="majorEastAsia" w:cstheme="majorBidi"/>
      <w:i/>
      <w:iCs/>
      <w:color w:val="6B0F3D" w:themeColor="accent1" w:themeShade="BF"/>
    </w:rPr>
  </w:style>
  <w:style w:type="paragraph" w:styleId="Titre5">
    <w:name w:val="heading 5"/>
    <w:basedOn w:val="Normal"/>
    <w:next w:val="Normal"/>
    <w:link w:val="Titre5Car"/>
    <w:uiPriority w:val="9"/>
    <w:semiHidden/>
    <w:unhideWhenUsed/>
    <w:qFormat/>
    <w:rsid w:val="00AE3BBA"/>
    <w:pPr>
      <w:keepNext/>
      <w:keepLines/>
      <w:spacing w:before="80" w:after="40"/>
      <w:outlineLvl w:val="4"/>
    </w:pPr>
    <w:rPr>
      <w:rFonts w:eastAsiaTheme="majorEastAsia" w:cstheme="majorBidi"/>
      <w:color w:val="6B0F3D" w:themeColor="accent1" w:themeShade="BF"/>
    </w:rPr>
  </w:style>
  <w:style w:type="paragraph" w:styleId="Titre6">
    <w:name w:val="heading 6"/>
    <w:basedOn w:val="Normal"/>
    <w:next w:val="Normal"/>
    <w:link w:val="Titre6Car"/>
    <w:uiPriority w:val="9"/>
    <w:semiHidden/>
    <w:unhideWhenUsed/>
    <w:qFormat/>
    <w:rsid w:val="00AE3BBA"/>
    <w:pPr>
      <w:keepNext/>
      <w:keepLines/>
      <w:spacing w:before="40" w:after="0"/>
      <w:outlineLvl w:val="5"/>
    </w:pPr>
    <w:rPr>
      <w:rFonts w:eastAsiaTheme="majorEastAsia" w:cstheme="majorBidi"/>
      <w:i/>
      <w:iCs/>
      <w:color w:val="2F88F5" w:themeColor="text1" w:themeTint="A6"/>
    </w:rPr>
  </w:style>
  <w:style w:type="paragraph" w:styleId="Titre7">
    <w:name w:val="heading 7"/>
    <w:basedOn w:val="Normal"/>
    <w:next w:val="Normal"/>
    <w:link w:val="Titre7Car"/>
    <w:uiPriority w:val="9"/>
    <w:semiHidden/>
    <w:unhideWhenUsed/>
    <w:qFormat/>
    <w:rsid w:val="00AE3BBA"/>
    <w:pPr>
      <w:keepNext/>
      <w:keepLines/>
      <w:spacing w:before="40" w:after="0"/>
      <w:outlineLvl w:val="6"/>
    </w:pPr>
    <w:rPr>
      <w:rFonts w:eastAsiaTheme="majorEastAsia" w:cstheme="majorBidi"/>
      <w:color w:val="2F88F5" w:themeColor="text1" w:themeTint="A6"/>
    </w:rPr>
  </w:style>
  <w:style w:type="paragraph" w:styleId="Titre8">
    <w:name w:val="heading 8"/>
    <w:basedOn w:val="Normal"/>
    <w:next w:val="Normal"/>
    <w:link w:val="Titre8Car"/>
    <w:uiPriority w:val="9"/>
    <w:semiHidden/>
    <w:unhideWhenUsed/>
    <w:qFormat/>
    <w:rsid w:val="00AE3BBA"/>
    <w:pPr>
      <w:keepNext/>
      <w:keepLines/>
      <w:spacing w:after="0"/>
      <w:outlineLvl w:val="7"/>
    </w:pPr>
    <w:rPr>
      <w:rFonts w:eastAsiaTheme="majorEastAsia" w:cstheme="majorBidi"/>
      <w:i/>
      <w:iCs/>
      <w:color w:val="0A66D9" w:themeColor="text1" w:themeTint="D8"/>
    </w:rPr>
  </w:style>
  <w:style w:type="paragraph" w:styleId="Titre9">
    <w:name w:val="heading 9"/>
    <w:basedOn w:val="Normal"/>
    <w:next w:val="Normal"/>
    <w:link w:val="Titre9Car"/>
    <w:uiPriority w:val="9"/>
    <w:semiHidden/>
    <w:unhideWhenUsed/>
    <w:qFormat/>
    <w:rsid w:val="00AE3BBA"/>
    <w:pPr>
      <w:keepNext/>
      <w:keepLines/>
      <w:spacing w:after="0"/>
      <w:outlineLvl w:val="8"/>
    </w:pPr>
    <w:rPr>
      <w:rFonts w:eastAsiaTheme="majorEastAsia" w:cstheme="majorBidi"/>
      <w:color w:val="0A66D9"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183B"/>
    <w:rPr>
      <w:rFonts w:asciiTheme="majorHAnsi" w:eastAsiaTheme="majorEastAsia" w:hAnsiTheme="majorHAnsi" w:cstheme="majorBidi"/>
      <w:b/>
      <w:color w:val="901552" w:themeColor="text2"/>
      <w:sz w:val="32"/>
      <w:szCs w:val="40"/>
    </w:rPr>
  </w:style>
  <w:style w:type="character" w:customStyle="1" w:styleId="Titre2Car">
    <w:name w:val="Titre 2 Car"/>
    <w:basedOn w:val="Policepardfaut"/>
    <w:link w:val="Titre2"/>
    <w:uiPriority w:val="9"/>
    <w:rsid w:val="004E183B"/>
    <w:rPr>
      <w:rFonts w:asciiTheme="majorHAnsi" w:eastAsiaTheme="majorEastAsia" w:hAnsiTheme="majorHAnsi" w:cstheme="majorBidi"/>
      <w:b/>
      <w:color w:val="0850A9" w:themeColor="text1"/>
      <w:sz w:val="28"/>
      <w:szCs w:val="32"/>
    </w:rPr>
  </w:style>
  <w:style w:type="character" w:customStyle="1" w:styleId="Titre3Car">
    <w:name w:val="Titre 3 Car"/>
    <w:basedOn w:val="Policepardfaut"/>
    <w:link w:val="Titre3"/>
    <w:uiPriority w:val="9"/>
    <w:rsid w:val="005B33CC"/>
    <w:rPr>
      <w:rFonts w:ascii="Verdana" w:eastAsiaTheme="majorEastAsia" w:hAnsi="Verdana" w:cstheme="majorBidi"/>
      <w:b/>
      <w:color w:val="0850A9" w:themeColor="text1"/>
      <w:sz w:val="24"/>
      <w:szCs w:val="28"/>
    </w:rPr>
  </w:style>
  <w:style w:type="character" w:customStyle="1" w:styleId="Titre4Car">
    <w:name w:val="Titre 4 Car"/>
    <w:basedOn w:val="Policepardfaut"/>
    <w:link w:val="Titre4"/>
    <w:uiPriority w:val="9"/>
    <w:semiHidden/>
    <w:rsid w:val="00AE3BBA"/>
    <w:rPr>
      <w:rFonts w:eastAsiaTheme="majorEastAsia" w:cstheme="majorBidi"/>
      <w:i/>
      <w:iCs/>
      <w:color w:val="6B0F3D" w:themeColor="accent1" w:themeShade="BF"/>
    </w:rPr>
  </w:style>
  <w:style w:type="character" w:customStyle="1" w:styleId="Titre5Car">
    <w:name w:val="Titre 5 Car"/>
    <w:basedOn w:val="Policepardfaut"/>
    <w:link w:val="Titre5"/>
    <w:uiPriority w:val="9"/>
    <w:semiHidden/>
    <w:rsid w:val="00AE3BBA"/>
    <w:rPr>
      <w:rFonts w:eastAsiaTheme="majorEastAsia" w:cstheme="majorBidi"/>
      <w:color w:val="6B0F3D" w:themeColor="accent1" w:themeShade="BF"/>
    </w:rPr>
  </w:style>
  <w:style w:type="character" w:customStyle="1" w:styleId="Titre6Car">
    <w:name w:val="Titre 6 Car"/>
    <w:basedOn w:val="Policepardfaut"/>
    <w:link w:val="Titre6"/>
    <w:uiPriority w:val="9"/>
    <w:semiHidden/>
    <w:rsid w:val="00AE3BBA"/>
    <w:rPr>
      <w:rFonts w:eastAsiaTheme="majorEastAsia" w:cstheme="majorBidi"/>
      <w:i/>
      <w:iCs/>
      <w:color w:val="2F88F5" w:themeColor="text1" w:themeTint="A6"/>
    </w:rPr>
  </w:style>
  <w:style w:type="character" w:customStyle="1" w:styleId="Titre7Car">
    <w:name w:val="Titre 7 Car"/>
    <w:basedOn w:val="Policepardfaut"/>
    <w:link w:val="Titre7"/>
    <w:uiPriority w:val="9"/>
    <w:semiHidden/>
    <w:rsid w:val="00AE3BBA"/>
    <w:rPr>
      <w:rFonts w:eastAsiaTheme="majorEastAsia" w:cstheme="majorBidi"/>
      <w:color w:val="2F88F5" w:themeColor="text1" w:themeTint="A6"/>
    </w:rPr>
  </w:style>
  <w:style w:type="character" w:customStyle="1" w:styleId="Titre8Car">
    <w:name w:val="Titre 8 Car"/>
    <w:basedOn w:val="Policepardfaut"/>
    <w:link w:val="Titre8"/>
    <w:uiPriority w:val="9"/>
    <w:semiHidden/>
    <w:rsid w:val="00AE3BBA"/>
    <w:rPr>
      <w:rFonts w:eastAsiaTheme="majorEastAsia" w:cstheme="majorBidi"/>
      <w:i/>
      <w:iCs/>
      <w:color w:val="0A66D9" w:themeColor="text1" w:themeTint="D8"/>
    </w:rPr>
  </w:style>
  <w:style w:type="character" w:customStyle="1" w:styleId="Titre9Car">
    <w:name w:val="Titre 9 Car"/>
    <w:basedOn w:val="Policepardfaut"/>
    <w:link w:val="Titre9"/>
    <w:uiPriority w:val="9"/>
    <w:semiHidden/>
    <w:rsid w:val="00AE3BBA"/>
    <w:rPr>
      <w:rFonts w:eastAsiaTheme="majorEastAsia" w:cstheme="majorBidi"/>
      <w:color w:val="0A66D9" w:themeColor="text1" w:themeTint="D8"/>
    </w:rPr>
  </w:style>
  <w:style w:type="paragraph" w:styleId="Titre">
    <w:name w:val="Title"/>
    <w:basedOn w:val="Normal"/>
    <w:next w:val="Normal"/>
    <w:link w:val="TitreCar"/>
    <w:uiPriority w:val="10"/>
    <w:qFormat/>
    <w:rsid w:val="00AE3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3B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18B4"/>
    <w:pPr>
      <w:numPr>
        <w:ilvl w:val="1"/>
      </w:numPr>
      <w:spacing w:before="240"/>
    </w:pPr>
    <w:rPr>
      <w:rFonts w:eastAsiaTheme="majorEastAsia" w:cstheme="majorBidi"/>
      <w:b/>
      <w:color w:val="901552" w:themeColor="text2"/>
      <w:sz w:val="22"/>
      <w:szCs w:val="28"/>
    </w:rPr>
  </w:style>
  <w:style w:type="character" w:customStyle="1" w:styleId="Sous-titreCar">
    <w:name w:val="Sous-titre Car"/>
    <w:basedOn w:val="Policepardfaut"/>
    <w:link w:val="Sous-titre"/>
    <w:uiPriority w:val="11"/>
    <w:rsid w:val="00B518B4"/>
    <w:rPr>
      <w:rFonts w:ascii="Verdana" w:eastAsiaTheme="majorEastAsia" w:hAnsi="Verdana" w:cstheme="majorBidi"/>
      <w:b/>
      <w:color w:val="901552" w:themeColor="text2"/>
      <w:szCs w:val="28"/>
    </w:rPr>
  </w:style>
  <w:style w:type="paragraph" w:styleId="Citation">
    <w:name w:val="Quote"/>
    <w:basedOn w:val="Normal"/>
    <w:next w:val="Normal"/>
    <w:link w:val="CitationCar"/>
    <w:uiPriority w:val="29"/>
    <w:qFormat/>
    <w:rsid w:val="00AE3BBA"/>
    <w:pPr>
      <w:spacing w:before="160"/>
      <w:jc w:val="center"/>
    </w:pPr>
    <w:rPr>
      <w:i/>
      <w:iCs/>
      <w:color w:val="1076F3" w:themeColor="text1" w:themeTint="BF"/>
    </w:rPr>
  </w:style>
  <w:style w:type="character" w:customStyle="1" w:styleId="CitationCar">
    <w:name w:val="Citation Car"/>
    <w:basedOn w:val="Policepardfaut"/>
    <w:link w:val="Citation"/>
    <w:uiPriority w:val="29"/>
    <w:rsid w:val="00AE3BBA"/>
    <w:rPr>
      <w:i/>
      <w:iCs/>
      <w:color w:val="1076F3" w:themeColor="text1" w:themeTint="BF"/>
    </w:rPr>
  </w:style>
  <w:style w:type="paragraph" w:styleId="Paragraphedeliste">
    <w:name w:val="List Paragraph"/>
    <w:basedOn w:val="Normal"/>
    <w:uiPriority w:val="34"/>
    <w:qFormat/>
    <w:rsid w:val="00AE3BBA"/>
    <w:pPr>
      <w:ind w:left="720"/>
      <w:contextualSpacing/>
    </w:pPr>
  </w:style>
  <w:style w:type="character" w:styleId="Accentuationintense">
    <w:name w:val="Intense Emphasis"/>
    <w:basedOn w:val="Policepardfaut"/>
    <w:uiPriority w:val="21"/>
    <w:qFormat/>
    <w:rsid w:val="00595AC0"/>
    <w:rPr>
      <w:i/>
      <w:iCs/>
      <w:color w:val="901552" w:themeColor="text2"/>
    </w:rPr>
  </w:style>
  <w:style w:type="paragraph" w:styleId="Citationintense">
    <w:name w:val="Intense Quote"/>
    <w:basedOn w:val="Normal"/>
    <w:next w:val="Normal"/>
    <w:link w:val="CitationintenseCar"/>
    <w:uiPriority w:val="30"/>
    <w:qFormat/>
    <w:rsid w:val="00AE3BBA"/>
    <w:pPr>
      <w:pBdr>
        <w:top w:val="single" w:sz="4" w:space="10" w:color="6B0F3D" w:themeColor="accent1" w:themeShade="BF"/>
        <w:bottom w:val="single" w:sz="4" w:space="10" w:color="6B0F3D" w:themeColor="accent1" w:themeShade="BF"/>
      </w:pBdr>
      <w:spacing w:before="360" w:after="360"/>
      <w:ind w:left="864" w:right="864"/>
      <w:jc w:val="center"/>
    </w:pPr>
    <w:rPr>
      <w:i/>
      <w:iCs/>
      <w:color w:val="6B0F3D" w:themeColor="accent1" w:themeShade="BF"/>
    </w:rPr>
  </w:style>
  <w:style w:type="character" w:customStyle="1" w:styleId="CitationintenseCar">
    <w:name w:val="Citation intense Car"/>
    <w:basedOn w:val="Policepardfaut"/>
    <w:link w:val="Citationintense"/>
    <w:uiPriority w:val="30"/>
    <w:rsid w:val="00AE3BBA"/>
    <w:rPr>
      <w:i/>
      <w:iCs/>
      <w:color w:val="6B0F3D" w:themeColor="accent1" w:themeShade="BF"/>
    </w:rPr>
  </w:style>
  <w:style w:type="character" w:styleId="Rfrenceintense">
    <w:name w:val="Intense Reference"/>
    <w:basedOn w:val="Policepardfaut"/>
    <w:uiPriority w:val="32"/>
    <w:qFormat/>
    <w:rsid w:val="00AE3BBA"/>
    <w:rPr>
      <w:b/>
      <w:bCs/>
      <w:smallCaps/>
      <w:color w:val="6B0F3D" w:themeColor="accent1" w:themeShade="BF"/>
      <w:spacing w:val="5"/>
    </w:rPr>
  </w:style>
  <w:style w:type="paragraph" w:styleId="En-tte">
    <w:name w:val="header"/>
    <w:basedOn w:val="Normal"/>
    <w:link w:val="En-tteCar"/>
    <w:uiPriority w:val="99"/>
    <w:unhideWhenUsed/>
    <w:rsid w:val="00787F29"/>
    <w:pPr>
      <w:tabs>
        <w:tab w:val="center" w:pos="4536"/>
        <w:tab w:val="right" w:pos="9072"/>
      </w:tabs>
      <w:spacing w:after="0" w:line="240" w:lineRule="auto"/>
    </w:pPr>
  </w:style>
  <w:style w:type="character" w:customStyle="1" w:styleId="En-tteCar">
    <w:name w:val="En-tête Car"/>
    <w:basedOn w:val="Policepardfaut"/>
    <w:link w:val="En-tte"/>
    <w:uiPriority w:val="99"/>
    <w:rsid w:val="00787F29"/>
    <w:rPr>
      <w:rFonts w:ascii="Verdana" w:hAnsi="Verdana"/>
      <w:sz w:val="20"/>
    </w:rPr>
  </w:style>
  <w:style w:type="paragraph" w:styleId="Pieddepage">
    <w:name w:val="footer"/>
    <w:basedOn w:val="Normal"/>
    <w:link w:val="PieddepageCar"/>
    <w:uiPriority w:val="99"/>
    <w:unhideWhenUsed/>
    <w:rsid w:val="00787F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7F29"/>
    <w:rPr>
      <w:rFonts w:ascii="Verdana" w:hAnsi="Verdana"/>
      <w:sz w:val="20"/>
    </w:rPr>
  </w:style>
  <w:style w:type="table" w:customStyle="1" w:styleId="GrilledutableauCoallia1">
    <w:name w:val="Grille du tableau Coallia1"/>
    <w:basedOn w:val="TableauNormal"/>
    <w:next w:val="Grilledutableau"/>
    <w:uiPriority w:val="39"/>
    <w:rsid w:val="006D42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6D4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620696"/>
    <w:pPr>
      <w:spacing w:before="240" w:after="0"/>
      <w:jc w:val="left"/>
      <w:outlineLvl w:val="9"/>
    </w:pPr>
    <w:rPr>
      <w:b w:val="0"/>
      <w:kern w:val="0"/>
      <w:szCs w:val="32"/>
      <w:lang w:eastAsia="fr-FR"/>
      <w14:ligatures w14:val="none"/>
    </w:rPr>
  </w:style>
  <w:style w:type="paragraph" w:styleId="TM1">
    <w:name w:val="toc 1"/>
    <w:basedOn w:val="Normal"/>
    <w:next w:val="Normal"/>
    <w:autoRedefine/>
    <w:uiPriority w:val="39"/>
    <w:unhideWhenUsed/>
    <w:rsid w:val="00432339"/>
    <w:pPr>
      <w:tabs>
        <w:tab w:val="left" w:pos="720"/>
        <w:tab w:val="right" w:leader="dot" w:pos="9062"/>
      </w:tabs>
      <w:spacing w:after="100"/>
    </w:pPr>
    <w:rPr>
      <w:b/>
      <w:bCs/>
      <w:noProof/>
    </w:rPr>
  </w:style>
  <w:style w:type="paragraph" w:styleId="TM2">
    <w:name w:val="toc 2"/>
    <w:basedOn w:val="Normal"/>
    <w:next w:val="Normal"/>
    <w:autoRedefine/>
    <w:uiPriority w:val="39"/>
    <w:unhideWhenUsed/>
    <w:rsid w:val="000B6A6A"/>
    <w:pPr>
      <w:spacing w:after="100"/>
      <w:ind w:left="200"/>
    </w:pPr>
  </w:style>
  <w:style w:type="paragraph" w:styleId="TM3">
    <w:name w:val="toc 3"/>
    <w:basedOn w:val="Normal"/>
    <w:next w:val="Normal"/>
    <w:autoRedefine/>
    <w:uiPriority w:val="39"/>
    <w:unhideWhenUsed/>
    <w:rsid w:val="000B6A6A"/>
    <w:pPr>
      <w:spacing w:after="100"/>
      <w:ind w:left="400"/>
    </w:pPr>
  </w:style>
  <w:style w:type="character" w:styleId="Lienhypertexte">
    <w:name w:val="Hyperlink"/>
    <w:basedOn w:val="Policepardfaut"/>
    <w:uiPriority w:val="99"/>
    <w:unhideWhenUsed/>
    <w:rsid w:val="000B6A6A"/>
    <w:rPr>
      <w:color w:val="FF6600" w:themeColor="hyperlink"/>
      <w:u w:val="single"/>
    </w:rPr>
  </w:style>
  <w:style w:type="paragraph" w:styleId="NormalWeb">
    <w:name w:val="Normal (Web)"/>
    <w:basedOn w:val="Normal"/>
    <w:uiPriority w:val="99"/>
    <w:semiHidden/>
    <w:unhideWhenUsed/>
    <w:rsid w:val="00C4371E"/>
    <w:pPr>
      <w:spacing w:before="100" w:beforeAutospacing="1" w:after="100" w:afterAutospacing="1" w:line="240" w:lineRule="auto"/>
      <w:jc w:val="left"/>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8585">
      <w:bodyDiv w:val="1"/>
      <w:marLeft w:val="0"/>
      <w:marRight w:val="0"/>
      <w:marTop w:val="0"/>
      <w:marBottom w:val="0"/>
      <w:divBdr>
        <w:top w:val="none" w:sz="0" w:space="0" w:color="auto"/>
        <w:left w:val="none" w:sz="0" w:space="0" w:color="auto"/>
        <w:bottom w:val="none" w:sz="0" w:space="0" w:color="auto"/>
        <w:right w:val="none" w:sz="0" w:space="0" w:color="auto"/>
      </w:divBdr>
    </w:div>
    <w:div w:id="518934254">
      <w:bodyDiv w:val="1"/>
      <w:marLeft w:val="0"/>
      <w:marRight w:val="0"/>
      <w:marTop w:val="0"/>
      <w:marBottom w:val="0"/>
      <w:divBdr>
        <w:top w:val="none" w:sz="0" w:space="0" w:color="auto"/>
        <w:left w:val="none" w:sz="0" w:space="0" w:color="auto"/>
        <w:bottom w:val="none" w:sz="0" w:space="0" w:color="auto"/>
        <w:right w:val="none" w:sz="0" w:space="0" w:color="auto"/>
      </w:divBdr>
    </w:div>
    <w:div w:id="564492812">
      <w:bodyDiv w:val="1"/>
      <w:marLeft w:val="0"/>
      <w:marRight w:val="0"/>
      <w:marTop w:val="0"/>
      <w:marBottom w:val="0"/>
      <w:divBdr>
        <w:top w:val="none" w:sz="0" w:space="0" w:color="auto"/>
        <w:left w:val="none" w:sz="0" w:space="0" w:color="auto"/>
        <w:bottom w:val="none" w:sz="0" w:space="0" w:color="auto"/>
        <w:right w:val="none" w:sz="0" w:space="0" w:color="auto"/>
      </w:divBdr>
    </w:div>
    <w:div w:id="939214070">
      <w:bodyDiv w:val="1"/>
      <w:marLeft w:val="0"/>
      <w:marRight w:val="0"/>
      <w:marTop w:val="0"/>
      <w:marBottom w:val="0"/>
      <w:divBdr>
        <w:top w:val="none" w:sz="0" w:space="0" w:color="auto"/>
        <w:left w:val="none" w:sz="0" w:space="0" w:color="auto"/>
        <w:bottom w:val="none" w:sz="0" w:space="0" w:color="auto"/>
        <w:right w:val="none" w:sz="0" w:space="0" w:color="auto"/>
      </w:divBdr>
    </w:div>
    <w:div w:id="1186559079">
      <w:bodyDiv w:val="1"/>
      <w:marLeft w:val="0"/>
      <w:marRight w:val="0"/>
      <w:marTop w:val="0"/>
      <w:marBottom w:val="0"/>
      <w:divBdr>
        <w:top w:val="none" w:sz="0" w:space="0" w:color="auto"/>
        <w:left w:val="none" w:sz="0" w:space="0" w:color="auto"/>
        <w:bottom w:val="none" w:sz="0" w:space="0" w:color="auto"/>
        <w:right w:val="none" w:sz="0" w:space="0" w:color="auto"/>
      </w:divBdr>
    </w:div>
    <w:div w:id="1219632194">
      <w:bodyDiv w:val="1"/>
      <w:marLeft w:val="0"/>
      <w:marRight w:val="0"/>
      <w:marTop w:val="0"/>
      <w:marBottom w:val="0"/>
      <w:divBdr>
        <w:top w:val="none" w:sz="0" w:space="0" w:color="auto"/>
        <w:left w:val="none" w:sz="0" w:space="0" w:color="auto"/>
        <w:bottom w:val="none" w:sz="0" w:space="0" w:color="auto"/>
        <w:right w:val="none" w:sz="0" w:space="0" w:color="auto"/>
      </w:divBdr>
    </w:div>
    <w:div w:id="1331106625">
      <w:bodyDiv w:val="1"/>
      <w:marLeft w:val="0"/>
      <w:marRight w:val="0"/>
      <w:marTop w:val="0"/>
      <w:marBottom w:val="0"/>
      <w:divBdr>
        <w:top w:val="none" w:sz="0" w:space="0" w:color="auto"/>
        <w:left w:val="none" w:sz="0" w:space="0" w:color="auto"/>
        <w:bottom w:val="none" w:sz="0" w:space="0" w:color="auto"/>
        <w:right w:val="none" w:sz="0" w:space="0" w:color="auto"/>
      </w:divBdr>
    </w:div>
    <w:div w:id="1493908993">
      <w:bodyDiv w:val="1"/>
      <w:marLeft w:val="0"/>
      <w:marRight w:val="0"/>
      <w:marTop w:val="0"/>
      <w:marBottom w:val="0"/>
      <w:divBdr>
        <w:top w:val="none" w:sz="0" w:space="0" w:color="auto"/>
        <w:left w:val="none" w:sz="0" w:space="0" w:color="auto"/>
        <w:bottom w:val="none" w:sz="0" w:space="0" w:color="auto"/>
        <w:right w:val="none" w:sz="0" w:space="0" w:color="auto"/>
      </w:divBdr>
    </w:div>
    <w:div w:id="1592616179">
      <w:bodyDiv w:val="1"/>
      <w:marLeft w:val="0"/>
      <w:marRight w:val="0"/>
      <w:marTop w:val="0"/>
      <w:marBottom w:val="0"/>
      <w:divBdr>
        <w:top w:val="none" w:sz="0" w:space="0" w:color="auto"/>
        <w:left w:val="none" w:sz="0" w:space="0" w:color="auto"/>
        <w:bottom w:val="none" w:sz="0" w:space="0" w:color="auto"/>
        <w:right w:val="none" w:sz="0" w:space="0" w:color="auto"/>
      </w:divBdr>
    </w:div>
    <w:div w:id="1621915499">
      <w:bodyDiv w:val="1"/>
      <w:marLeft w:val="0"/>
      <w:marRight w:val="0"/>
      <w:marTop w:val="0"/>
      <w:marBottom w:val="0"/>
      <w:divBdr>
        <w:top w:val="none" w:sz="0" w:space="0" w:color="auto"/>
        <w:left w:val="none" w:sz="0" w:space="0" w:color="auto"/>
        <w:bottom w:val="none" w:sz="0" w:space="0" w:color="auto"/>
        <w:right w:val="none" w:sz="0" w:space="0" w:color="auto"/>
      </w:divBdr>
    </w:div>
    <w:div w:id="1876893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footer3.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2" Type="http://schemas.openxmlformats.org/officeDocument/2006/relationships/image" Target="media/image12.svg"/><Relationship Id="rId1" Type="http://schemas.openxmlformats.org/officeDocument/2006/relationships/image" Target="media/image11.png"/></Relationships>
</file>

<file path=word/theme/theme1.xml><?xml version="1.0" encoding="utf-8"?>
<a:theme xmlns:a="http://schemas.openxmlformats.org/drawingml/2006/main" name="Thème Office">
  <a:themeElements>
    <a:clrScheme name="COALLIA">
      <a:dk1>
        <a:srgbClr val="0850A9"/>
      </a:dk1>
      <a:lt1>
        <a:srgbClr val="402A46"/>
      </a:lt1>
      <a:dk2>
        <a:srgbClr val="901552"/>
      </a:dk2>
      <a:lt2>
        <a:srgbClr val="EA5B0C"/>
      </a:lt2>
      <a:accent1>
        <a:srgbClr val="901552"/>
      </a:accent1>
      <a:accent2>
        <a:srgbClr val="F2CEE2"/>
      </a:accent2>
      <a:accent3>
        <a:srgbClr val="FF6600"/>
      </a:accent3>
      <a:accent4>
        <a:srgbClr val="2C376B"/>
      </a:accent4>
      <a:accent5>
        <a:srgbClr val="000000"/>
      </a:accent5>
      <a:accent6>
        <a:srgbClr val="FFFFFF"/>
      </a:accent6>
      <a:hlink>
        <a:srgbClr val="FF6600"/>
      </a:hlink>
      <a:folHlink>
        <a:srgbClr val="FFFFFF"/>
      </a:folHlink>
    </a:clrScheme>
    <a:fontScheme name="Personnalisé 4">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1eca57-c231-4b80-97ad-99ff32af247b" xsi:nil="true"/>
    <modifi_x00e9_ xmlns="e7cd6fb7-42b1-490e-8554-bfe41af271fc" xsi:nil="true"/>
    <lcf76f155ced4ddcb4097134ff3c332f xmlns="e7cd6fb7-42b1-490e-8554-bfe41af271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0C06678FEC5D4595E604FB7D2579A6" ma:contentTypeVersion="19" ma:contentTypeDescription="Crée un document." ma:contentTypeScope="" ma:versionID="459061bcb2351843f5427b61e6acc771">
  <xsd:schema xmlns:xsd="http://www.w3.org/2001/XMLSchema" xmlns:xs="http://www.w3.org/2001/XMLSchema" xmlns:p="http://schemas.microsoft.com/office/2006/metadata/properties" xmlns:ns2="e7cd6fb7-42b1-490e-8554-bfe41af271fc" xmlns:ns3="591eca57-c231-4b80-97ad-99ff32af247b" targetNamespace="http://schemas.microsoft.com/office/2006/metadata/properties" ma:root="true" ma:fieldsID="68e3455b119c4a27b07ebcb1e5efbf2f" ns2:_="" ns3:_="">
    <xsd:import namespace="e7cd6fb7-42b1-490e-8554-bfe41af271fc"/>
    <xsd:import namespace="591eca57-c231-4b80-97ad-99ff32af24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odifi_x00e9_"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d6fb7-42b1-490e-8554-bfe41af2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b319c48-48f3-43e4-a9bf-254201f88a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odifi_x00e9_" ma:index="25" nillable="true" ma:displayName="modifié" ma:format="DateOnly" ma:internalName="modifi_x00e9_">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1eca57-c231-4b80-97ad-99ff32af247b"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1a6e21c-1abd-4cdc-bd15-1e4f1ae73b6c}" ma:internalName="TaxCatchAll" ma:showField="CatchAllData" ma:web="591eca57-c231-4b80-97ad-99ff32af24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8843D-A6FB-4D91-88A9-A2CFEAE08639}">
  <ds:schemaRefs>
    <ds:schemaRef ds:uri="http://schemas.microsoft.com/sharepoint/v3/contenttype/forms"/>
  </ds:schemaRefs>
</ds:datastoreItem>
</file>

<file path=customXml/itemProps2.xml><?xml version="1.0" encoding="utf-8"?>
<ds:datastoreItem xmlns:ds="http://schemas.openxmlformats.org/officeDocument/2006/customXml" ds:itemID="{87B6B975-6252-40FC-9377-5020C0097646}">
  <ds:schemaRefs>
    <ds:schemaRef ds:uri="http://schemas.microsoft.com/office/2006/metadata/properties"/>
    <ds:schemaRef ds:uri="http://schemas.microsoft.com/office/infopath/2007/PartnerControls"/>
    <ds:schemaRef ds:uri="591eca57-c231-4b80-97ad-99ff32af247b"/>
    <ds:schemaRef ds:uri="e7cd6fb7-42b1-490e-8554-bfe41af271fc"/>
  </ds:schemaRefs>
</ds:datastoreItem>
</file>

<file path=customXml/itemProps3.xml><?xml version="1.0" encoding="utf-8"?>
<ds:datastoreItem xmlns:ds="http://schemas.openxmlformats.org/officeDocument/2006/customXml" ds:itemID="{E2D92645-DD92-4266-B5F5-4DB3CEF60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d6fb7-42b1-490e-8554-bfe41af271fc"/>
    <ds:schemaRef ds:uri="591eca57-c231-4b80-97ad-99ff32af2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22D7D-0C56-4E7B-8D0C-401013DE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7538</TotalTime>
  <Pages>24</Pages>
  <Words>4794</Words>
  <Characters>26369</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JEANSON, Julia</dc:creator>
  <cp:keywords/>
  <dc:description/>
  <cp:lastModifiedBy>ETCHECAHAR, Séverine</cp:lastModifiedBy>
  <cp:revision>165</cp:revision>
  <cp:lastPrinted>2024-08-06T13:52:00Z</cp:lastPrinted>
  <dcterms:created xsi:type="dcterms:W3CDTF">2024-08-06T09:58:00Z</dcterms:created>
  <dcterms:modified xsi:type="dcterms:W3CDTF">2026-01-08T08:59:00Z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db4a9e-ca0d-4be2-b834-9c0c12cfa0eb_Enabled">
    <vt:lpwstr>true</vt:lpwstr>
  </property>
  <property fmtid="{D5CDD505-2E9C-101B-9397-08002B2CF9AE}" pid="3" name="MSIP_Label_72db4a9e-ca0d-4be2-b834-9c0c12cfa0eb_SetDate">
    <vt:lpwstr>2024-07-11T09:02:00Z</vt:lpwstr>
  </property>
  <property fmtid="{D5CDD505-2E9C-101B-9397-08002B2CF9AE}" pid="4" name="MSIP_Label_72db4a9e-ca0d-4be2-b834-9c0c12cfa0eb_Method">
    <vt:lpwstr>Standard</vt:lpwstr>
  </property>
  <property fmtid="{D5CDD505-2E9C-101B-9397-08002B2CF9AE}" pid="5" name="MSIP_Label_72db4a9e-ca0d-4be2-b834-9c0c12cfa0eb_Name">
    <vt:lpwstr>defa4170-0d19-0005-0004-bc88714345d2</vt:lpwstr>
  </property>
  <property fmtid="{D5CDD505-2E9C-101B-9397-08002B2CF9AE}" pid="6" name="MSIP_Label_72db4a9e-ca0d-4be2-b834-9c0c12cfa0eb_SiteId">
    <vt:lpwstr>46e421ad-bbd9-4fae-8d7d-aad8830601f0</vt:lpwstr>
  </property>
  <property fmtid="{D5CDD505-2E9C-101B-9397-08002B2CF9AE}" pid="7" name="MSIP_Label_72db4a9e-ca0d-4be2-b834-9c0c12cfa0eb_ActionId">
    <vt:lpwstr>1cfe3778-8c3c-49ad-b7cf-2ca20775839f</vt:lpwstr>
  </property>
  <property fmtid="{D5CDD505-2E9C-101B-9397-08002B2CF9AE}" pid="8" name="MSIP_Label_72db4a9e-ca0d-4be2-b834-9c0c12cfa0eb_ContentBits">
    <vt:lpwstr>0</vt:lpwstr>
  </property>
  <property fmtid="{D5CDD505-2E9C-101B-9397-08002B2CF9AE}" pid="9" name="ContentTypeId">
    <vt:lpwstr>0x0101001C0C06678FEC5D4595E604FB7D2579A6</vt:lpwstr>
  </property>
</Properties>
</file>